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1F" w:rsidRPr="00A678E6" w:rsidRDefault="006B691F" w:rsidP="006B691F">
      <w:pPr>
        <w:rPr>
          <w:rFonts w:ascii="方正小标宋_GBK" w:eastAsia="方正小标宋_GBK"/>
          <w:color w:val="FF0000"/>
          <w:kern w:val="0"/>
          <w:sz w:val="88"/>
          <w:szCs w:val="88"/>
        </w:rPr>
      </w:pPr>
    </w:p>
    <w:p w:rsidR="006B691F" w:rsidRPr="00A678E6" w:rsidRDefault="006B691F" w:rsidP="006B691F">
      <w:pPr>
        <w:rPr>
          <w:rFonts w:ascii="方正小标宋_GBK" w:eastAsia="方正小标宋_GBK"/>
          <w:color w:val="FF0000"/>
          <w:sz w:val="136"/>
          <w:szCs w:val="136"/>
        </w:rPr>
      </w:pPr>
      <w:r w:rsidRPr="006B691F">
        <w:rPr>
          <w:rFonts w:ascii="方正小标宋_GBK" w:eastAsia="方正小标宋_GBK" w:hint="eastAsia"/>
          <w:color w:val="FF0000"/>
          <w:spacing w:val="5"/>
          <w:w w:val="56"/>
          <w:kern w:val="0"/>
          <w:sz w:val="136"/>
          <w:szCs w:val="136"/>
          <w:fitText w:val="8412" w:id="1659099648"/>
        </w:rPr>
        <w:t>成都市武侯区总工会文</w:t>
      </w:r>
      <w:r w:rsidRPr="006B691F">
        <w:rPr>
          <w:rFonts w:ascii="方正小标宋_GBK" w:eastAsia="方正小标宋_GBK" w:hint="eastAsia"/>
          <w:color w:val="FF0000"/>
          <w:spacing w:val="6"/>
          <w:w w:val="56"/>
          <w:kern w:val="0"/>
          <w:sz w:val="136"/>
          <w:szCs w:val="136"/>
          <w:fitText w:val="8412" w:id="1659099648"/>
        </w:rPr>
        <w:t>件</w:t>
      </w:r>
    </w:p>
    <w:p w:rsidR="006B691F" w:rsidRPr="00791457" w:rsidRDefault="006B691F" w:rsidP="006B691F">
      <w:pPr>
        <w:rPr>
          <w:rFonts w:ascii="方正小标宋_GBK" w:eastAsia="方正小标宋_GBK" w:hAnsi="华文中宋"/>
        </w:rPr>
      </w:pPr>
      <w:r>
        <w:rPr>
          <w:rFonts w:ascii="Times New Roman" w:eastAsia="仿宋_GB2312"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4445</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5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wOLg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" strokecolor="red" strokeweight="2pt"/>
            </w:pict>
          </mc:Fallback>
        </mc:AlternateContent>
      </w:r>
    </w:p>
    <w:p w:rsidR="006B691F" w:rsidRPr="006B691F" w:rsidRDefault="006B691F" w:rsidP="006B691F">
      <w:pPr>
        <w:spacing w:line="560" w:lineRule="exact"/>
        <w:rPr>
          <w:rFonts w:ascii="方正小标宋_GBK" w:eastAsia="方正小标宋_GBK"/>
          <w:color w:val="000000" w:themeColor="text1"/>
          <w:sz w:val="44"/>
          <w:szCs w:val="44"/>
        </w:rPr>
      </w:pPr>
    </w:p>
    <w:p w:rsidR="009A6F99" w:rsidRPr="006B691F" w:rsidRDefault="006B691F" w:rsidP="006B691F">
      <w:pPr>
        <w:spacing w:line="560" w:lineRule="exact"/>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t xml:space="preserve"> </w:t>
      </w:r>
      <w:r w:rsidR="00A360F9" w:rsidRPr="006B691F">
        <w:rPr>
          <w:rFonts w:ascii="方正小标宋_GBK" w:eastAsia="方正小标宋_GBK" w:hint="eastAsia"/>
          <w:color w:val="000000" w:themeColor="text1"/>
          <w:sz w:val="44"/>
          <w:szCs w:val="44"/>
        </w:rPr>
        <w:t>成都市武侯区总工会关于</w:t>
      </w:r>
      <w:r w:rsidR="007741C3" w:rsidRPr="006B691F">
        <w:rPr>
          <w:rFonts w:ascii="方正小标宋_GBK" w:eastAsia="方正小标宋_GBK" w:hint="eastAsia"/>
          <w:color w:val="000000" w:themeColor="text1"/>
          <w:sz w:val="44"/>
          <w:szCs w:val="44"/>
        </w:rPr>
        <w:t>举办“</w:t>
      </w:r>
      <w:r w:rsidR="007741C3" w:rsidRPr="006B691F">
        <w:rPr>
          <w:rFonts w:ascii="方正小标宋_GBK" w:eastAsia="方正小标宋_GBK" w:hAnsi="仿宋" w:cs="仿宋" w:hint="eastAsia"/>
          <w:color w:val="000000" w:themeColor="text1"/>
          <w:kern w:val="0"/>
          <w:sz w:val="44"/>
          <w:szCs w:val="44"/>
        </w:rPr>
        <w:t>羽动武侯</w:t>
      </w:r>
      <w:r w:rsidRPr="006B691F">
        <w:rPr>
          <w:rFonts w:ascii="方正小标宋_GBK" w:eastAsia="方正小标宋_GBK" w:hAnsi="仿宋" w:cs="仿宋"/>
          <w:color w:val="000000" w:themeColor="text1"/>
          <w:kern w:val="0"/>
          <w:sz w:val="44"/>
          <w:szCs w:val="44"/>
        </w:rPr>
        <w:t>”</w:t>
      </w:r>
      <w:r w:rsidR="007741C3" w:rsidRPr="006B691F">
        <w:rPr>
          <w:rFonts w:ascii="方正小标宋_GBK" w:eastAsia="方正小标宋_GBK" w:hAnsi="仿宋" w:cs="仿宋" w:hint="eastAsia"/>
          <w:color w:val="000000" w:themeColor="text1"/>
          <w:kern w:val="0"/>
          <w:sz w:val="44"/>
          <w:szCs w:val="44"/>
        </w:rPr>
        <w:t>第一届</w:t>
      </w:r>
      <w:proofErr w:type="gramStart"/>
      <w:r w:rsidR="007741C3" w:rsidRPr="006B691F">
        <w:rPr>
          <w:rFonts w:ascii="方正小标宋_GBK" w:eastAsia="方正小标宋_GBK" w:hAnsi="仿宋" w:cs="仿宋" w:hint="eastAsia"/>
          <w:color w:val="000000" w:themeColor="text1"/>
          <w:kern w:val="0"/>
          <w:sz w:val="44"/>
          <w:szCs w:val="44"/>
        </w:rPr>
        <w:t>工会杯</w:t>
      </w:r>
      <w:proofErr w:type="gramEnd"/>
      <w:r w:rsidR="007741C3" w:rsidRPr="006B691F">
        <w:rPr>
          <w:rFonts w:ascii="方正小标宋_GBK" w:eastAsia="方正小标宋_GBK" w:hAnsi="仿宋" w:cs="仿宋" w:hint="eastAsia"/>
          <w:color w:val="000000" w:themeColor="text1"/>
          <w:kern w:val="0"/>
          <w:sz w:val="44"/>
          <w:szCs w:val="44"/>
        </w:rPr>
        <w:t>羽毛球联赛</w:t>
      </w:r>
      <w:r w:rsidR="00A360F9" w:rsidRPr="006B691F">
        <w:rPr>
          <w:rFonts w:ascii="方正小标宋_GBK" w:eastAsia="方正小标宋_GBK" w:hint="eastAsia"/>
          <w:color w:val="000000" w:themeColor="text1"/>
          <w:sz w:val="44"/>
          <w:szCs w:val="44"/>
        </w:rPr>
        <w:t>的通知</w:t>
      </w:r>
    </w:p>
    <w:p w:rsidR="007741C3" w:rsidRPr="006B691F" w:rsidRDefault="007741C3" w:rsidP="006B691F">
      <w:pPr>
        <w:spacing w:line="560" w:lineRule="exact"/>
        <w:jc w:val="center"/>
        <w:rPr>
          <w:rFonts w:ascii="方正小标宋_GBK" w:eastAsia="方正小标宋_GBK"/>
          <w:color w:val="000000" w:themeColor="text1"/>
          <w:sz w:val="44"/>
          <w:szCs w:val="44"/>
        </w:rPr>
      </w:pPr>
    </w:p>
    <w:p w:rsidR="00A360F9" w:rsidRPr="006B691F" w:rsidRDefault="00AF0427" w:rsidP="006B691F">
      <w:pPr>
        <w:spacing w:line="560" w:lineRule="exact"/>
        <w:rPr>
          <w:rFonts w:ascii="仿宋_GB2312" w:eastAsia="仿宋_GB2312"/>
          <w:color w:val="000000" w:themeColor="text1"/>
          <w:sz w:val="32"/>
          <w:szCs w:val="32"/>
        </w:rPr>
      </w:pPr>
      <w:r w:rsidRPr="006B691F">
        <w:rPr>
          <w:rFonts w:ascii="仿宋_GB2312" w:eastAsia="仿宋_GB2312" w:hint="eastAsia"/>
          <w:color w:val="000000" w:themeColor="text1"/>
          <w:sz w:val="32"/>
          <w:szCs w:val="32"/>
        </w:rPr>
        <w:t>各街道总工会、各工会工委、武侯新城工会工委、</w:t>
      </w:r>
      <w:r w:rsidR="00552C2F" w:rsidRPr="006B691F">
        <w:rPr>
          <w:rFonts w:ascii="仿宋_GB2312" w:eastAsia="仿宋_GB2312" w:hint="eastAsia"/>
          <w:color w:val="000000" w:themeColor="text1"/>
          <w:sz w:val="32"/>
          <w:szCs w:val="32"/>
        </w:rPr>
        <w:t>区</w:t>
      </w:r>
      <w:r w:rsidRPr="006B691F">
        <w:rPr>
          <w:rFonts w:ascii="仿宋_GB2312" w:eastAsia="仿宋_GB2312" w:hint="eastAsia"/>
          <w:color w:val="000000" w:themeColor="text1"/>
          <w:sz w:val="32"/>
          <w:szCs w:val="32"/>
        </w:rPr>
        <w:t>教育系统工会、</w:t>
      </w:r>
      <w:r w:rsidR="00E35787" w:rsidRPr="006B691F">
        <w:rPr>
          <w:rFonts w:ascii="仿宋_GB2312" w:eastAsia="仿宋_GB2312" w:hint="eastAsia"/>
          <w:color w:val="000000" w:themeColor="text1"/>
          <w:sz w:val="32"/>
          <w:szCs w:val="32"/>
        </w:rPr>
        <w:t>各基层工会</w:t>
      </w:r>
      <w:r w:rsidR="00A360F9" w:rsidRPr="006B691F">
        <w:rPr>
          <w:rFonts w:ascii="仿宋_GB2312" w:eastAsia="仿宋_GB2312" w:hint="eastAsia"/>
          <w:color w:val="000000" w:themeColor="text1"/>
          <w:sz w:val="32"/>
          <w:szCs w:val="32"/>
        </w:rPr>
        <w:t>：</w:t>
      </w:r>
    </w:p>
    <w:p w:rsidR="00A360F9" w:rsidRPr="006B691F" w:rsidRDefault="00A360F9" w:rsidP="006B691F">
      <w:pPr>
        <w:spacing w:line="560" w:lineRule="exact"/>
        <w:ind w:firstLineChars="200" w:firstLine="640"/>
        <w:rPr>
          <w:rFonts w:ascii="仿宋_GB2312" w:eastAsia="仿宋_GB2312"/>
          <w:color w:val="000000" w:themeColor="text1"/>
          <w:sz w:val="32"/>
          <w:szCs w:val="32"/>
        </w:rPr>
      </w:pPr>
      <w:r w:rsidRPr="006B691F">
        <w:rPr>
          <w:rFonts w:ascii="仿宋_GB2312" w:eastAsia="仿宋_GB2312" w:hint="eastAsia"/>
          <w:color w:val="000000" w:themeColor="text1"/>
          <w:sz w:val="32"/>
          <w:szCs w:val="32"/>
        </w:rPr>
        <w:t>为了活跃我区职工的业余文化生活，弘扬团队精神，增进单位凝聚力和集体荣誉感，增强职工身心健康，进一步促进我区职工羽毛球爱好者之间的沟通和交流，推动全民健身，打造自信、团结、拼搏、健康的高素质职工队伍。经区总工会研究决定举办</w:t>
      </w:r>
      <w:r w:rsidR="007741C3" w:rsidRPr="006B691F">
        <w:rPr>
          <w:rFonts w:ascii="仿宋_GB2312" w:eastAsia="仿宋_GB2312" w:hint="eastAsia"/>
          <w:color w:val="000000" w:themeColor="text1"/>
          <w:sz w:val="32"/>
          <w:szCs w:val="32"/>
        </w:rPr>
        <w:t>“羽动武侯</w:t>
      </w:r>
      <w:r w:rsidR="006B691F" w:rsidRPr="006B691F">
        <w:rPr>
          <w:rFonts w:ascii="仿宋_GB2312" w:eastAsia="仿宋_GB2312" w:hint="eastAsia"/>
          <w:color w:val="000000" w:themeColor="text1"/>
          <w:sz w:val="32"/>
          <w:szCs w:val="32"/>
        </w:rPr>
        <w:t>”</w:t>
      </w:r>
      <w:r w:rsidR="007741C3" w:rsidRPr="006B691F">
        <w:rPr>
          <w:rFonts w:ascii="仿宋_GB2312" w:eastAsia="仿宋_GB2312" w:hint="eastAsia"/>
          <w:color w:val="000000" w:themeColor="text1"/>
          <w:sz w:val="32"/>
          <w:szCs w:val="32"/>
        </w:rPr>
        <w:t>第一届</w:t>
      </w:r>
      <w:proofErr w:type="gramStart"/>
      <w:r w:rsidR="007741C3" w:rsidRPr="006B691F">
        <w:rPr>
          <w:rFonts w:ascii="仿宋_GB2312" w:eastAsia="仿宋_GB2312" w:hint="eastAsia"/>
          <w:color w:val="000000" w:themeColor="text1"/>
          <w:sz w:val="32"/>
          <w:szCs w:val="32"/>
        </w:rPr>
        <w:t>工会杯</w:t>
      </w:r>
      <w:proofErr w:type="gramEnd"/>
      <w:r w:rsidR="007741C3" w:rsidRPr="006B691F">
        <w:rPr>
          <w:rFonts w:ascii="仿宋_GB2312" w:eastAsia="仿宋_GB2312" w:hint="eastAsia"/>
          <w:color w:val="000000" w:themeColor="text1"/>
          <w:sz w:val="32"/>
          <w:szCs w:val="32"/>
        </w:rPr>
        <w:t>羽毛球联赛</w:t>
      </w:r>
      <w:r w:rsidRPr="006B691F">
        <w:rPr>
          <w:rFonts w:ascii="仿宋_GB2312" w:eastAsia="仿宋_GB2312" w:hint="eastAsia"/>
          <w:color w:val="000000" w:themeColor="text1"/>
          <w:sz w:val="32"/>
          <w:szCs w:val="32"/>
        </w:rPr>
        <w:t>，现将有关事项通知如下：</w:t>
      </w:r>
    </w:p>
    <w:p w:rsidR="007741C3" w:rsidRPr="006B691F" w:rsidRDefault="00A77362" w:rsidP="006B691F">
      <w:pPr>
        <w:spacing w:line="560" w:lineRule="exact"/>
        <w:ind w:firstLineChars="200" w:firstLine="640"/>
        <w:rPr>
          <w:rFonts w:ascii="黑体" w:eastAsia="黑体" w:hAnsi="黑体"/>
          <w:color w:val="000000" w:themeColor="text1"/>
          <w:sz w:val="32"/>
          <w:szCs w:val="32"/>
        </w:rPr>
      </w:pPr>
      <w:r w:rsidRPr="006B691F">
        <w:rPr>
          <w:rFonts w:ascii="黑体" w:eastAsia="黑体" w:hAnsi="黑体" w:hint="eastAsia"/>
          <w:color w:val="000000" w:themeColor="text1"/>
          <w:sz w:val="32"/>
          <w:szCs w:val="32"/>
        </w:rPr>
        <w:t>一、</w:t>
      </w:r>
      <w:r w:rsidR="007741C3" w:rsidRPr="006B691F">
        <w:rPr>
          <w:rFonts w:ascii="黑体" w:eastAsia="黑体" w:hAnsi="黑体" w:hint="eastAsia"/>
          <w:color w:val="000000" w:themeColor="text1"/>
          <w:sz w:val="32"/>
          <w:szCs w:val="32"/>
        </w:rPr>
        <w:t>参赛人员要求</w:t>
      </w:r>
    </w:p>
    <w:p w:rsidR="007741C3" w:rsidRPr="006B691F" w:rsidRDefault="007741C3" w:rsidP="006B691F">
      <w:pPr>
        <w:spacing w:line="560" w:lineRule="exact"/>
        <w:ind w:firstLineChars="200" w:firstLine="640"/>
        <w:rPr>
          <w:rFonts w:ascii="仿宋_GB2312" w:eastAsia="仿宋_GB2312"/>
          <w:color w:val="000000" w:themeColor="text1"/>
          <w:sz w:val="32"/>
          <w:szCs w:val="32"/>
        </w:rPr>
      </w:pPr>
      <w:r w:rsidRPr="006B691F">
        <w:rPr>
          <w:rFonts w:ascii="仿宋_GB2312" w:eastAsia="仿宋_GB2312" w:hint="eastAsia"/>
          <w:color w:val="000000" w:themeColor="text1"/>
          <w:sz w:val="32"/>
          <w:szCs w:val="32"/>
        </w:rPr>
        <w:t>本次羽毛球联赛限成都市武侯区工会会员单位组队参赛,参赛队员需持有武侯区工会会员证（</w:t>
      </w:r>
      <w:r w:rsidR="006B691F">
        <w:rPr>
          <w:rFonts w:ascii="仿宋_GB2312" w:eastAsia="仿宋_GB2312" w:hint="eastAsia"/>
          <w:color w:val="000000" w:themeColor="text1"/>
          <w:sz w:val="32"/>
          <w:szCs w:val="32"/>
        </w:rPr>
        <w:t>参赛</w:t>
      </w:r>
      <w:r w:rsidRPr="006B691F">
        <w:rPr>
          <w:rFonts w:ascii="仿宋_GB2312" w:eastAsia="仿宋_GB2312" w:hint="eastAsia"/>
          <w:color w:val="000000" w:themeColor="text1"/>
          <w:sz w:val="32"/>
          <w:szCs w:val="32"/>
        </w:rPr>
        <w:t>要求请详读附件1）</w:t>
      </w:r>
      <w:r w:rsidR="00A77362" w:rsidRPr="006B691F">
        <w:rPr>
          <w:rFonts w:ascii="仿宋_GB2312" w:eastAsia="仿宋_GB2312" w:hint="eastAsia"/>
          <w:color w:val="000000" w:themeColor="text1"/>
          <w:sz w:val="32"/>
          <w:szCs w:val="32"/>
        </w:rPr>
        <w:t>。</w:t>
      </w:r>
    </w:p>
    <w:p w:rsidR="007741C3" w:rsidRPr="006B691F" w:rsidRDefault="00036FBC" w:rsidP="006B691F">
      <w:pPr>
        <w:spacing w:line="560" w:lineRule="exact"/>
        <w:ind w:firstLineChars="200" w:firstLine="640"/>
        <w:rPr>
          <w:rFonts w:ascii="黑体" w:eastAsia="黑体" w:hAnsi="黑体"/>
          <w:color w:val="000000" w:themeColor="text1"/>
          <w:sz w:val="32"/>
          <w:szCs w:val="32"/>
          <w:shd w:val="clear" w:color="auto" w:fill="FFFFFF"/>
        </w:rPr>
      </w:pPr>
      <w:r w:rsidRPr="006B691F">
        <w:rPr>
          <w:rFonts w:ascii="黑体" w:eastAsia="黑体" w:hAnsi="黑体" w:hint="eastAsia"/>
          <w:color w:val="000000" w:themeColor="text1"/>
          <w:sz w:val="32"/>
          <w:szCs w:val="32"/>
          <w:shd w:val="clear" w:color="auto" w:fill="FFFFFF"/>
        </w:rPr>
        <w:t>二、</w:t>
      </w:r>
      <w:r w:rsidR="007741C3" w:rsidRPr="006B691F">
        <w:rPr>
          <w:rFonts w:ascii="黑体" w:eastAsia="黑体" w:hAnsi="黑体" w:hint="eastAsia"/>
          <w:color w:val="000000" w:themeColor="text1"/>
          <w:sz w:val="32"/>
          <w:szCs w:val="32"/>
        </w:rPr>
        <w:t>参赛时间</w:t>
      </w:r>
      <w:r w:rsidR="00A676DF" w:rsidRPr="006B691F">
        <w:rPr>
          <w:rFonts w:ascii="黑体" w:eastAsia="黑体" w:hAnsi="黑体" w:hint="eastAsia"/>
          <w:color w:val="000000" w:themeColor="text1"/>
          <w:sz w:val="32"/>
          <w:szCs w:val="32"/>
        </w:rPr>
        <w:t>和地点</w:t>
      </w:r>
    </w:p>
    <w:p w:rsidR="007741C3" w:rsidRPr="006B691F" w:rsidRDefault="00A676DF" w:rsidP="006B691F">
      <w:pPr>
        <w:spacing w:line="560" w:lineRule="exact"/>
        <w:ind w:firstLineChars="200" w:firstLine="640"/>
        <w:rPr>
          <w:rFonts w:ascii="仿宋_GB2312" w:eastAsia="仿宋_GB2312"/>
          <w:color w:val="000000" w:themeColor="text1"/>
          <w:sz w:val="32"/>
          <w:szCs w:val="32"/>
        </w:rPr>
      </w:pPr>
      <w:r w:rsidRPr="006B691F">
        <w:rPr>
          <w:rFonts w:ascii="仿宋_GB2312" w:eastAsia="仿宋_GB2312" w:hint="eastAsia"/>
          <w:color w:val="000000" w:themeColor="text1"/>
          <w:sz w:val="32"/>
          <w:szCs w:val="32"/>
        </w:rPr>
        <w:lastRenderedPageBreak/>
        <w:t>1</w:t>
      </w:r>
      <w:r w:rsidR="00A77362" w:rsidRPr="006B691F">
        <w:rPr>
          <w:rFonts w:ascii="仿宋_GB2312" w:eastAsia="仿宋_GB2312" w:hint="eastAsia"/>
          <w:color w:val="000000" w:themeColor="text1"/>
          <w:sz w:val="32"/>
          <w:szCs w:val="32"/>
        </w:rPr>
        <w:t>.</w:t>
      </w:r>
      <w:r w:rsidRPr="006B691F">
        <w:rPr>
          <w:rFonts w:ascii="仿宋_GB2312" w:eastAsia="仿宋_GB2312" w:hint="eastAsia"/>
          <w:color w:val="000000" w:themeColor="text1"/>
          <w:sz w:val="32"/>
          <w:szCs w:val="32"/>
        </w:rPr>
        <w:t>比赛时间：</w:t>
      </w:r>
      <w:r w:rsidR="007741C3" w:rsidRPr="006B691F">
        <w:rPr>
          <w:rFonts w:ascii="仿宋_GB2312" w:eastAsia="仿宋_GB2312" w:hint="eastAsia"/>
          <w:color w:val="000000" w:themeColor="text1"/>
          <w:sz w:val="32"/>
          <w:szCs w:val="32"/>
        </w:rPr>
        <w:t>2018年4月</w:t>
      </w:r>
      <w:r w:rsidR="00A77362" w:rsidRPr="006B691F">
        <w:rPr>
          <w:rFonts w:ascii="仿宋_GB2312" w:eastAsia="仿宋_GB2312" w:hint="eastAsia"/>
          <w:color w:val="000000" w:themeColor="text1"/>
          <w:sz w:val="32"/>
          <w:szCs w:val="32"/>
        </w:rPr>
        <w:t>—</w:t>
      </w:r>
      <w:r w:rsidR="007741C3" w:rsidRPr="006B691F">
        <w:rPr>
          <w:rFonts w:ascii="仿宋_GB2312" w:eastAsia="仿宋_GB2312" w:hint="eastAsia"/>
          <w:color w:val="000000" w:themeColor="text1"/>
          <w:sz w:val="32"/>
          <w:szCs w:val="32"/>
        </w:rPr>
        <w:t>2018年11月</w:t>
      </w:r>
      <w:r w:rsidR="00A77362" w:rsidRPr="006B691F">
        <w:rPr>
          <w:rFonts w:ascii="仿宋_GB2312" w:eastAsia="仿宋_GB2312" w:hint="eastAsia"/>
          <w:color w:val="000000" w:themeColor="text1"/>
          <w:sz w:val="32"/>
          <w:szCs w:val="32"/>
        </w:rPr>
        <w:t>。</w:t>
      </w:r>
    </w:p>
    <w:p w:rsidR="00036FBC" w:rsidRPr="006B691F" w:rsidRDefault="00A676DF" w:rsidP="006B691F">
      <w:pPr>
        <w:spacing w:line="560" w:lineRule="exact"/>
        <w:ind w:firstLineChars="200" w:firstLine="640"/>
        <w:rPr>
          <w:rFonts w:ascii="仿宋_GB2312" w:eastAsia="仿宋_GB2312"/>
          <w:color w:val="000000" w:themeColor="text1"/>
          <w:sz w:val="32"/>
          <w:szCs w:val="32"/>
        </w:rPr>
      </w:pPr>
      <w:r w:rsidRPr="006B691F">
        <w:rPr>
          <w:rFonts w:ascii="仿宋_GB2312" w:eastAsia="仿宋_GB2312" w:hint="eastAsia"/>
          <w:color w:val="000000" w:themeColor="text1"/>
          <w:sz w:val="32"/>
          <w:szCs w:val="32"/>
        </w:rPr>
        <w:t>2</w:t>
      </w:r>
      <w:r w:rsidR="00A77362" w:rsidRPr="006B691F">
        <w:rPr>
          <w:rFonts w:ascii="仿宋_GB2312" w:eastAsia="仿宋_GB2312" w:hint="eastAsia"/>
          <w:color w:val="000000" w:themeColor="text1"/>
          <w:sz w:val="32"/>
          <w:szCs w:val="32"/>
        </w:rPr>
        <w:t>.</w:t>
      </w:r>
      <w:r w:rsidRPr="006B691F">
        <w:rPr>
          <w:rFonts w:ascii="仿宋_GB2312" w:eastAsia="仿宋_GB2312" w:hint="eastAsia"/>
          <w:color w:val="000000" w:themeColor="text1"/>
          <w:sz w:val="32"/>
          <w:szCs w:val="32"/>
        </w:rPr>
        <w:t>比赛地点：</w:t>
      </w:r>
      <w:r w:rsidR="00991BC4" w:rsidRPr="006B691F">
        <w:rPr>
          <w:rFonts w:ascii="仿宋_GB2312" w:eastAsia="仿宋_GB2312" w:hint="eastAsia"/>
          <w:color w:val="000000" w:themeColor="text1"/>
          <w:sz w:val="32"/>
          <w:szCs w:val="32"/>
        </w:rPr>
        <w:t>成都市武侯区武阳大道二段太平园东三</w:t>
      </w:r>
      <w:proofErr w:type="gramStart"/>
      <w:r w:rsidR="00991BC4" w:rsidRPr="006B691F">
        <w:rPr>
          <w:rFonts w:ascii="仿宋_GB2312" w:eastAsia="仿宋_GB2312" w:hint="eastAsia"/>
          <w:color w:val="000000" w:themeColor="text1"/>
          <w:sz w:val="32"/>
          <w:szCs w:val="32"/>
        </w:rPr>
        <w:t>街簇锦</w:t>
      </w:r>
      <w:proofErr w:type="gramEnd"/>
      <w:r w:rsidR="00991BC4" w:rsidRPr="006B691F">
        <w:rPr>
          <w:rFonts w:ascii="仿宋_GB2312" w:eastAsia="仿宋_GB2312" w:hint="eastAsia"/>
          <w:color w:val="000000" w:themeColor="text1"/>
          <w:sz w:val="32"/>
          <w:szCs w:val="32"/>
        </w:rPr>
        <w:t>中博羽毛球馆</w:t>
      </w:r>
      <w:r w:rsidR="00A77362" w:rsidRPr="006B691F">
        <w:rPr>
          <w:rFonts w:ascii="仿宋_GB2312" w:eastAsia="仿宋_GB2312" w:hint="eastAsia"/>
          <w:color w:val="000000" w:themeColor="text1"/>
          <w:sz w:val="32"/>
          <w:szCs w:val="32"/>
        </w:rPr>
        <w:t>。</w:t>
      </w:r>
    </w:p>
    <w:p w:rsidR="00A77362" w:rsidRPr="006B691F" w:rsidRDefault="00A77362" w:rsidP="006B691F">
      <w:pPr>
        <w:spacing w:line="560" w:lineRule="exact"/>
        <w:ind w:firstLineChars="200" w:firstLine="640"/>
        <w:rPr>
          <w:rFonts w:ascii="黑体" w:eastAsia="黑体" w:hAnsi="黑体"/>
          <w:color w:val="000000" w:themeColor="text1"/>
          <w:sz w:val="32"/>
          <w:szCs w:val="32"/>
        </w:rPr>
      </w:pPr>
      <w:r w:rsidRPr="006B691F">
        <w:rPr>
          <w:rFonts w:ascii="黑体" w:eastAsia="黑体" w:hAnsi="黑体" w:hint="eastAsia"/>
          <w:color w:val="000000" w:themeColor="text1"/>
          <w:sz w:val="32"/>
          <w:szCs w:val="32"/>
        </w:rPr>
        <w:t>三、注意事项</w:t>
      </w:r>
    </w:p>
    <w:p w:rsidR="00036FBC" w:rsidRPr="006B691F" w:rsidRDefault="00036FBC" w:rsidP="006B691F">
      <w:pPr>
        <w:spacing w:line="560" w:lineRule="exact"/>
        <w:ind w:firstLineChars="200" w:firstLine="640"/>
        <w:rPr>
          <w:rFonts w:ascii="仿宋_GB2312" w:eastAsia="仿宋_GB2312"/>
          <w:color w:val="000000" w:themeColor="text1"/>
          <w:sz w:val="32"/>
          <w:szCs w:val="32"/>
        </w:rPr>
      </w:pPr>
      <w:r w:rsidRPr="006B691F">
        <w:rPr>
          <w:rFonts w:ascii="仿宋_GB2312" w:eastAsia="仿宋_GB2312" w:hint="eastAsia"/>
          <w:color w:val="000000" w:themeColor="text1"/>
          <w:sz w:val="32"/>
          <w:szCs w:val="32"/>
        </w:rPr>
        <w:t>各参赛单位须在2018年4月</w:t>
      </w:r>
      <w:r w:rsidR="00E55A82">
        <w:rPr>
          <w:rFonts w:ascii="仿宋_GB2312" w:eastAsia="仿宋_GB2312" w:hint="eastAsia"/>
          <w:color w:val="000000" w:themeColor="text1"/>
          <w:sz w:val="32"/>
          <w:szCs w:val="32"/>
        </w:rPr>
        <w:t>13</w:t>
      </w:r>
      <w:r w:rsidRPr="006B691F">
        <w:rPr>
          <w:rFonts w:ascii="仿宋_GB2312" w:eastAsia="仿宋_GB2312" w:hint="eastAsia"/>
          <w:color w:val="000000" w:themeColor="text1"/>
          <w:sz w:val="32"/>
          <w:szCs w:val="32"/>
        </w:rPr>
        <w:t>日</w:t>
      </w:r>
      <w:r w:rsidR="00A77362" w:rsidRPr="006B691F">
        <w:rPr>
          <w:rFonts w:ascii="仿宋_GB2312" w:eastAsia="仿宋_GB2312" w:hint="eastAsia"/>
          <w:color w:val="000000" w:themeColor="text1"/>
          <w:sz w:val="32"/>
          <w:szCs w:val="32"/>
        </w:rPr>
        <w:t>（星期</w:t>
      </w:r>
      <w:r w:rsidR="00E55A82">
        <w:rPr>
          <w:rFonts w:ascii="仿宋_GB2312" w:eastAsia="仿宋_GB2312" w:hint="eastAsia"/>
          <w:color w:val="000000" w:themeColor="text1"/>
          <w:sz w:val="32"/>
          <w:szCs w:val="32"/>
        </w:rPr>
        <w:t>五</w:t>
      </w:r>
      <w:r w:rsidR="00A77362" w:rsidRPr="006B691F">
        <w:rPr>
          <w:rFonts w:ascii="仿宋_GB2312" w:eastAsia="仿宋_GB2312" w:hint="eastAsia"/>
          <w:color w:val="000000" w:themeColor="text1"/>
          <w:sz w:val="32"/>
          <w:szCs w:val="32"/>
        </w:rPr>
        <w:t>）</w:t>
      </w:r>
      <w:r w:rsidR="00832FF6">
        <w:rPr>
          <w:rFonts w:ascii="仿宋_GB2312" w:eastAsia="仿宋_GB2312" w:hint="eastAsia"/>
          <w:color w:val="000000" w:themeColor="text1"/>
          <w:sz w:val="32"/>
          <w:szCs w:val="32"/>
        </w:rPr>
        <w:t>前将运动员参赛</w:t>
      </w:r>
      <w:r w:rsidRPr="006B691F">
        <w:rPr>
          <w:rFonts w:ascii="仿宋_GB2312" w:eastAsia="仿宋_GB2312" w:hint="eastAsia"/>
          <w:color w:val="000000" w:themeColor="text1"/>
          <w:sz w:val="32"/>
          <w:szCs w:val="32"/>
        </w:rPr>
        <w:t>报名表（附件2）</w:t>
      </w:r>
      <w:r w:rsidR="006B691F" w:rsidRPr="006B691F">
        <w:rPr>
          <w:rFonts w:ascii="仿宋_GB2312" w:eastAsia="仿宋_GB2312" w:hint="eastAsia"/>
          <w:color w:val="000000" w:themeColor="text1"/>
          <w:sz w:val="32"/>
          <w:szCs w:val="32"/>
        </w:rPr>
        <w:t>发送至武侯区总工会文化宫</w:t>
      </w:r>
      <w:r w:rsidR="00832FF6">
        <w:rPr>
          <w:rFonts w:ascii="仿宋_GB2312" w:eastAsia="仿宋_GB2312" w:hint="eastAsia"/>
          <w:color w:val="000000" w:themeColor="text1"/>
          <w:sz w:val="32"/>
          <w:szCs w:val="32"/>
        </w:rPr>
        <w:t>报名邮箱</w:t>
      </w:r>
      <w:r w:rsidRPr="006B691F">
        <w:rPr>
          <w:rFonts w:ascii="仿宋_GB2312" w:eastAsia="仿宋_GB2312" w:hint="eastAsia"/>
          <w:color w:val="000000" w:themeColor="text1"/>
          <w:sz w:val="32"/>
          <w:szCs w:val="32"/>
        </w:rPr>
        <w:t>，逾期视为放弃参赛。</w:t>
      </w:r>
    </w:p>
    <w:p w:rsidR="00036FBC" w:rsidRPr="006B691F" w:rsidRDefault="00036FBC" w:rsidP="006B691F">
      <w:pPr>
        <w:spacing w:line="560" w:lineRule="exact"/>
        <w:ind w:firstLineChars="200" w:firstLine="640"/>
        <w:rPr>
          <w:rFonts w:ascii="仿宋_GB2312" w:eastAsia="仿宋_GB2312"/>
          <w:color w:val="000000" w:themeColor="text1"/>
          <w:sz w:val="32"/>
          <w:szCs w:val="32"/>
        </w:rPr>
      </w:pPr>
      <w:r w:rsidRPr="006B691F">
        <w:rPr>
          <w:rFonts w:ascii="仿宋_GB2312" w:eastAsia="仿宋_GB2312" w:hint="eastAsia"/>
          <w:color w:val="000000" w:themeColor="text1"/>
          <w:sz w:val="32"/>
          <w:szCs w:val="32"/>
        </w:rPr>
        <w:t>联系人：郭世玫     联系电话：028-85188068</w:t>
      </w:r>
    </w:p>
    <w:p w:rsidR="00036FBC" w:rsidRPr="006B691F" w:rsidRDefault="00036FBC" w:rsidP="006B691F">
      <w:pPr>
        <w:spacing w:line="560" w:lineRule="exact"/>
        <w:ind w:firstLineChars="200" w:firstLine="640"/>
        <w:rPr>
          <w:rFonts w:ascii="仿宋_GB2312" w:eastAsia="仿宋_GB2312"/>
          <w:color w:val="000000" w:themeColor="text1"/>
          <w:sz w:val="32"/>
          <w:szCs w:val="32"/>
        </w:rPr>
      </w:pPr>
      <w:r w:rsidRPr="006B691F">
        <w:rPr>
          <w:rFonts w:ascii="仿宋_GB2312" w:eastAsia="仿宋_GB2312" w:hint="eastAsia"/>
          <w:color w:val="000000" w:themeColor="text1"/>
          <w:sz w:val="32"/>
          <w:szCs w:val="32"/>
        </w:rPr>
        <w:t>报名邮箱：</w:t>
      </w:r>
      <w:hyperlink r:id="rId8" w:history="1">
        <w:r w:rsidRPr="00832FF6">
          <w:rPr>
            <w:rStyle w:val="a4"/>
            <w:rFonts w:ascii="仿宋_GB2312" w:eastAsia="仿宋_GB2312" w:hint="eastAsia"/>
            <w:color w:val="000000" w:themeColor="text1"/>
            <w:sz w:val="32"/>
            <w:szCs w:val="32"/>
            <w:u w:val="none"/>
          </w:rPr>
          <w:t>2462227178@qq.com</w:t>
        </w:r>
      </w:hyperlink>
    </w:p>
    <w:p w:rsidR="00203B64" w:rsidRPr="006B691F" w:rsidRDefault="00203B64" w:rsidP="006B691F">
      <w:pPr>
        <w:spacing w:line="560" w:lineRule="exact"/>
        <w:rPr>
          <w:rFonts w:ascii="仿宋_GB2312" w:eastAsia="仿宋_GB2312"/>
          <w:color w:val="000000" w:themeColor="text1"/>
          <w:sz w:val="32"/>
          <w:szCs w:val="32"/>
        </w:rPr>
      </w:pPr>
    </w:p>
    <w:p w:rsidR="00036FBC" w:rsidRPr="006B691F" w:rsidRDefault="00036FBC" w:rsidP="006B691F">
      <w:pPr>
        <w:spacing w:line="560" w:lineRule="exact"/>
        <w:ind w:leftChars="304" w:left="1918" w:hangingChars="400" w:hanging="1280"/>
        <w:rPr>
          <w:rFonts w:ascii="仿宋_GB2312" w:eastAsia="仿宋_GB2312"/>
          <w:color w:val="000000" w:themeColor="text1"/>
          <w:sz w:val="32"/>
          <w:szCs w:val="32"/>
        </w:rPr>
      </w:pPr>
      <w:r w:rsidRPr="006B691F">
        <w:rPr>
          <w:rFonts w:ascii="仿宋_GB2312" w:eastAsia="仿宋_GB2312" w:hint="eastAsia"/>
          <w:color w:val="000000" w:themeColor="text1"/>
          <w:sz w:val="32"/>
          <w:szCs w:val="32"/>
        </w:rPr>
        <w:t>附件：</w:t>
      </w:r>
      <w:r w:rsidR="00A77362" w:rsidRPr="006B691F">
        <w:rPr>
          <w:rFonts w:ascii="仿宋_GB2312" w:eastAsia="仿宋_GB2312" w:hint="eastAsia"/>
          <w:color w:val="000000" w:themeColor="text1"/>
          <w:sz w:val="32"/>
          <w:szCs w:val="32"/>
        </w:rPr>
        <w:t>1.</w:t>
      </w:r>
      <w:r w:rsidR="00203C72" w:rsidRPr="006B691F">
        <w:rPr>
          <w:rFonts w:ascii="仿宋_GB2312" w:eastAsia="仿宋_GB2312" w:hint="eastAsia"/>
          <w:color w:val="000000" w:themeColor="text1"/>
          <w:sz w:val="32"/>
          <w:szCs w:val="32"/>
        </w:rPr>
        <w:t>成都市武侯区</w:t>
      </w:r>
      <w:r w:rsidR="006B691F" w:rsidRPr="006B691F">
        <w:rPr>
          <w:rFonts w:ascii="仿宋_GB2312" w:eastAsia="仿宋_GB2312" w:hint="eastAsia"/>
          <w:color w:val="000000" w:themeColor="text1"/>
          <w:sz w:val="32"/>
          <w:szCs w:val="32"/>
        </w:rPr>
        <w:t>“羽动武侯”</w:t>
      </w:r>
      <w:r w:rsidR="00203C72" w:rsidRPr="006B691F">
        <w:rPr>
          <w:rFonts w:ascii="仿宋_GB2312" w:eastAsia="仿宋_GB2312" w:hint="eastAsia"/>
          <w:color w:val="000000" w:themeColor="text1"/>
          <w:sz w:val="32"/>
          <w:szCs w:val="32"/>
        </w:rPr>
        <w:t>第一届</w:t>
      </w:r>
      <w:proofErr w:type="gramStart"/>
      <w:r w:rsidR="00203C72" w:rsidRPr="006B691F">
        <w:rPr>
          <w:rFonts w:ascii="仿宋_GB2312" w:eastAsia="仿宋_GB2312" w:hint="eastAsia"/>
          <w:color w:val="000000" w:themeColor="text1"/>
          <w:sz w:val="32"/>
          <w:szCs w:val="32"/>
        </w:rPr>
        <w:t>工会杯</w:t>
      </w:r>
      <w:proofErr w:type="gramEnd"/>
      <w:r w:rsidR="00203C72" w:rsidRPr="006B691F">
        <w:rPr>
          <w:rFonts w:ascii="仿宋_GB2312" w:eastAsia="仿宋_GB2312" w:hint="eastAsia"/>
          <w:color w:val="000000" w:themeColor="text1"/>
          <w:sz w:val="32"/>
          <w:szCs w:val="32"/>
        </w:rPr>
        <w:t>羽毛球联赛竞赛规程</w:t>
      </w:r>
    </w:p>
    <w:p w:rsidR="00203B64" w:rsidRPr="006B691F" w:rsidRDefault="00203C72" w:rsidP="006B691F">
      <w:pPr>
        <w:spacing w:line="560" w:lineRule="exact"/>
        <w:ind w:firstLineChars="500" w:firstLine="1600"/>
        <w:rPr>
          <w:rFonts w:ascii="仿宋_GB2312" w:eastAsia="仿宋_GB2312"/>
          <w:color w:val="000000" w:themeColor="text1"/>
          <w:sz w:val="32"/>
          <w:szCs w:val="32"/>
        </w:rPr>
      </w:pPr>
      <w:r w:rsidRPr="006B691F">
        <w:rPr>
          <w:rFonts w:ascii="仿宋_GB2312" w:eastAsia="仿宋_GB2312" w:hint="eastAsia"/>
          <w:color w:val="000000" w:themeColor="text1"/>
          <w:sz w:val="32"/>
          <w:szCs w:val="32"/>
        </w:rPr>
        <w:t>2</w:t>
      </w:r>
      <w:r w:rsidR="00A77362" w:rsidRPr="006B691F">
        <w:rPr>
          <w:rFonts w:ascii="仿宋_GB2312" w:eastAsia="仿宋_GB2312" w:hint="eastAsia"/>
          <w:color w:val="000000" w:themeColor="text1"/>
          <w:sz w:val="32"/>
          <w:szCs w:val="32"/>
        </w:rPr>
        <w:t>.</w:t>
      </w:r>
      <w:r w:rsidR="00203B64" w:rsidRPr="006B691F">
        <w:rPr>
          <w:rFonts w:ascii="仿宋_GB2312" w:eastAsia="仿宋_GB2312" w:hint="eastAsia"/>
          <w:color w:val="000000" w:themeColor="text1"/>
          <w:sz w:val="32"/>
          <w:szCs w:val="32"/>
        </w:rPr>
        <w:t>运动员参赛报名表</w:t>
      </w:r>
    </w:p>
    <w:p w:rsidR="00203C72" w:rsidRPr="006B691F" w:rsidRDefault="00203C72" w:rsidP="006B691F">
      <w:pPr>
        <w:spacing w:line="560" w:lineRule="exact"/>
        <w:ind w:firstLineChars="200" w:firstLine="640"/>
        <w:rPr>
          <w:rFonts w:ascii="仿宋_GB2312" w:eastAsia="仿宋_GB2312"/>
          <w:color w:val="000000" w:themeColor="text1"/>
          <w:sz w:val="32"/>
          <w:szCs w:val="32"/>
        </w:rPr>
      </w:pPr>
    </w:p>
    <w:p w:rsidR="00203C72" w:rsidRPr="006B691F" w:rsidRDefault="00203C72" w:rsidP="006B691F">
      <w:pPr>
        <w:spacing w:line="560" w:lineRule="exact"/>
        <w:rPr>
          <w:rFonts w:ascii="仿宋_GB2312" w:eastAsia="仿宋_GB2312"/>
          <w:color w:val="000000" w:themeColor="text1"/>
          <w:sz w:val="32"/>
          <w:szCs w:val="32"/>
        </w:rPr>
      </w:pPr>
    </w:p>
    <w:p w:rsidR="00203C72" w:rsidRPr="006B691F" w:rsidRDefault="00203C72" w:rsidP="006B691F">
      <w:pPr>
        <w:spacing w:line="560" w:lineRule="exact"/>
        <w:ind w:firstLineChars="1350" w:firstLine="4320"/>
        <w:rPr>
          <w:rFonts w:ascii="仿宋_GB2312" w:eastAsia="仿宋_GB2312"/>
          <w:color w:val="000000" w:themeColor="text1"/>
          <w:sz w:val="32"/>
          <w:szCs w:val="32"/>
        </w:rPr>
      </w:pPr>
      <w:r w:rsidRPr="006B691F">
        <w:rPr>
          <w:rFonts w:ascii="仿宋_GB2312" w:eastAsia="仿宋_GB2312" w:hint="eastAsia"/>
          <w:color w:val="000000" w:themeColor="text1"/>
          <w:sz w:val="32"/>
          <w:szCs w:val="32"/>
        </w:rPr>
        <w:t>成都市武侯区总工会</w:t>
      </w:r>
    </w:p>
    <w:p w:rsidR="00203C72" w:rsidRPr="006B691F" w:rsidRDefault="00203C72" w:rsidP="006B691F">
      <w:pPr>
        <w:spacing w:line="560" w:lineRule="exact"/>
        <w:ind w:firstLineChars="1400" w:firstLine="4480"/>
        <w:rPr>
          <w:rFonts w:ascii="仿宋_GB2312" w:eastAsia="仿宋_GB2312"/>
          <w:color w:val="000000" w:themeColor="text1"/>
          <w:sz w:val="32"/>
          <w:szCs w:val="32"/>
        </w:rPr>
      </w:pPr>
      <w:r w:rsidRPr="006B691F">
        <w:rPr>
          <w:rFonts w:ascii="仿宋_GB2312" w:eastAsia="仿宋_GB2312" w:hint="eastAsia"/>
          <w:color w:val="000000" w:themeColor="text1"/>
          <w:sz w:val="32"/>
          <w:szCs w:val="32"/>
        </w:rPr>
        <w:t>2018年</w:t>
      </w:r>
      <w:r w:rsidR="00B74A40">
        <w:rPr>
          <w:rFonts w:ascii="仿宋_GB2312" w:eastAsia="仿宋_GB2312" w:hint="eastAsia"/>
          <w:color w:val="000000" w:themeColor="text1"/>
          <w:sz w:val="32"/>
          <w:szCs w:val="32"/>
        </w:rPr>
        <w:t>3</w:t>
      </w:r>
      <w:r w:rsidRPr="006B691F">
        <w:rPr>
          <w:rFonts w:ascii="仿宋_GB2312" w:eastAsia="仿宋_GB2312" w:hint="eastAsia"/>
          <w:color w:val="000000" w:themeColor="text1"/>
          <w:sz w:val="32"/>
          <w:szCs w:val="32"/>
        </w:rPr>
        <w:t>月</w:t>
      </w:r>
      <w:r w:rsidR="00B74A40">
        <w:rPr>
          <w:rFonts w:ascii="仿宋_GB2312" w:eastAsia="仿宋_GB2312" w:hint="eastAsia"/>
          <w:color w:val="000000" w:themeColor="text1"/>
          <w:sz w:val="32"/>
          <w:szCs w:val="32"/>
        </w:rPr>
        <w:t>5</w:t>
      </w:r>
      <w:r w:rsidRPr="006B691F">
        <w:rPr>
          <w:rFonts w:ascii="仿宋_GB2312" w:eastAsia="仿宋_GB2312" w:hint="eastAsia"/>
          <w:color w:val="000000" w:themeColor="text1"/>
          <w:sz w:val="32"/>
          <w:szCs w:val="32"/>
        </w:rPr>
        <w:t>日</w:t>
      </w:r>
    </w:p>
    <w:p w:rsidR="00203C72" w:rsidRDefault="00203C72" w:rsidP="00203C72">
      <w:pPr>
        <w:jc w:val="left"/>
        <w:rPr>
          <w:rFonts w:ascii="仿宋_GB2312" w:eastAsia="仿宋_GB2312"/>
          <w:sz w:val="32"/>
          <w:szCs w:val="32"/>
        </w:rPr>
      </w:pPr>
    </w:p>
    <w:p w:rsidR="00203C72" w:rsidRDefault="00203C72" w:rsidP="00203C72">
      <w:pPr>
        <w:jc w:val="left"/>
        <w:rPr>
          <w:rFonts w:ascii="仿宋_GB2312" w:eastAsia="仿宋_GB2312"/>
          <w:sz w:val="32"/>
          <w:szCs w:val="32"/>
        </w:rPr>
      </w:pPr>
    </w:p>
    <w:p w:rsidR="00A77362" w:rsidRDefault="00A77362" w:rsidP="00203C72">
      <w:pPr>
        <w:jc w:val="left"/>
        <w:rPr>
          <w:rFonts w:ascii="仿宋_GB2312" w:eastAsia="仿宋_GB2312"/>
          <w:sz w:val="32"/>
          <w:szCs w:val="32"/>
        </w:rPr>
      </w:pPr>
    </w:p>
    <w:p w:rsidR="00A77362" w:rsidRDefault="00A77362" w:rsidP="00203C72">
      <w:pPr>
        <w:jc w:val="left"/>
        <w:rPr>
          <w:rFonts w:ascii="仿宋_GB2312" w:eastAsia="仿宋_GB2312"/>
          <w:sz w:val="32"/>
          <w:szCs w:val="32"/>
        </w:rPr>
      </w:pPr>
    </w:p>
    <w:p w:rsidR="00A77362" w:rsidRDefault="00A77362" w:rsidP="00203C72">
      <w:pPr>
        <w:jc w:val="left"/>
        <w:rPr>
          <w:rFonts w:ascii="仿宋_GB2312" w:eastAsia="仿宋_GB2312"/>
          <w:sz w:val="32"/>
          <w:szCs w:val="32"/>
        </w:rPr>
      </w:pPr>
    </w:p>
    <w:p w:rsidR="00A77362" w:rsidRDefault="00A77362" w:rsidP="00203C72">
      <w:pPr>
        <w:jc w:val="left"/>
        <w:rPr>
          <w:rFonts w:ascii="仿宋_GB2312" w:eastAsia="仿宋_GB2312"/>
          <w:sz w:val="32"/>
          <w:szCs w:val="32"/>
        </w:rPr>
      </w:pPr>
    </w:p>
    <w:p w:rsidR="00A77362" w:rsidRDefault="00A77362" w:rsidP="00203C72">
      <w:pPr>
        <w:jc w:val="left"/>
        <w:rPr>
          <w:rFonts w:ascii="仿宋_GB2312" w:eastAsia="仿宋_GB2312"/>
          <w:sz w:val="32"/>
          <w:szCs w:val="32"/>
        </w:rPr>
      </w:pPr>
    </w:p>
    <w:p w:rsidR="00203C72" w:rsidRDefault="00203C72" w:rsidP="00203C72">
      <w:pPr>
        <w:jc w:val="left"/>
        <w:rPr>
          <w:rFonts w:ascii="黑体" w:eastAsia="黑体" w:hAnsi="黑体"/>
          <w:sz w:val="32"/>
          <w:szCs w:val="32"/>
        </w:rPr>
      </w:pPr>
      <w:r w:rsidRPr="006B691F">
        <w:rPr>
          <w:rFonts w:ascii="黑体" w:eastAsia="黑体" w:hAnsi="黑体" w:hint="eastAsia"/>
          <w:sz w:val="32"/>
          <w:szCs w:val="32"/>
        </w:rPr>
        <w:lastRenderedPageBreak/>
        <w:t>附件1</w:t>
      </w:r>
      <w:r w:rsidR="006B691F">
        <w:rPr>
          <w:rFonts w:ascii="黑体" w:eastAsia="黑体" w:hAnsi="黑体" w:hint="eastAsia"/>
          <w:sz w:val="32"/>
          <w:szCs w:val="32"/>
        </w:rPr>
        <w:t>：</w:t>
      </w:r>
    </w:p>
    <w:p w:rsidR="006B691F" w:rsidRPr="006B691F" w:rsidRDefault="006B691F" w:rsidP="006B691F">
      <w:pPr>
        <w:spacing w:line="560" w:lineRule="exact"/>
        <w:jc w:val="left"/>
        <w:rPr>
          <w:rFonts w:ascii="黑体" w:eastAsia="黑体" w:hAnsi="黑体"/>
          <w:sz w:val="32"/>
          <w:szCs w:val="32"/>
        </w:rPr>
      </w:pPr>
    </w:p>
    <w:p w:rsidR="00832FF6" w:rsidRDefault="00203C72" w:rsidP="00832FF6">
      <w:pPr>
        <w:spacing w:line="560" w:lineRule="exact"/>
        <w:jc w:val="center"/>
        <w:rPr>
          <w:rFonts w:ascii="方正小标宋_GBK" w:eastAsia="方正小标宋_GBK"/>
          <w:sz w:val="44"/>
          <w:szCs w:val="44"/>
        </w:rPr>
      </w:pPr>
      <w:r w:rsidRPr="00203C72">
        <w:rPr>
          <w:rFonts w:ascii="方正小标宋_GBK" w:eastAsia="方正小标宋_GBK" w:hint="eastAsia"/>
          <w:sz w:val="44"/>
          <w:szCs w:val="44"/>
        </w:rPr>
        <w:t>成都市武侯区</w:t>
      </w:r>
      <w:r w:rsidR="006B691F">
        <w:rPr>
          <w:rFonts w:ascii="方正小标宋_GBK" w:eastAsia="方正小标宋_GBK" w:hint="eastAsia"/>
          <w:sz w:val="44"/>
          <w:szCs w:val="44"/>
        </w:rPr>
        <w:t>“</w:t>
      </w:r>
      <w:r w:rsidR="006B691F" w:rsidRPr="00203C72">
        <w:rPr>
          <w:rFonts w:ascii="方正小标宋_GBK" w:eastAsia="方正小标宋_GBK" w:hint="eastAsia"/>
          <w:sz w:val="44"/>
          <w:szCs w:val="44"/>
        </w:rPr>
        <w:t>羽动武侯</w:t>
      </w:r>
      <w:r w:rsidR="006B691F">
        <w:rPr>
          <w:rFonts w:ascii="方正小标宋_GBK" w:eastAsia="方正小标宋_GBK" w:hint="eastAsia"/>
          <w:sz w:val="44"/>
          <w:szCs w:val="44"/>
        </w:rPr>
        <w:t>”</w:t>
      </w:r>
      <w:r w:rsidRPr="00203C72">
        <w:rPr>
          <w:rFonts w:ascii="方正小标宋_GBK" w:eastAsia="方正小标宋_GBK" w:hint="eastAsia"/>
          <w:sz w:val="44"/>
          <w:szCs w:val="44"/>
        </w:rPr>
        <w:t>第一届</w:t>
      </w:r>
    </w:p>
    <w:p w:rsidR="00203C72" w:rsidRPr="00203C72" w:rsidRDefault="00203C72" w:rsidP="00832FF6">
      <w:pPr>
        <w:spacing w:line="560" w:lineRule="exact"/>
        <w:jc w:val="center"/>
        <w:rPr>
          <w:rFonts w:ascii="方正小标宋_GBK" w:eastAsia="方正小标宋_GBK"/>
          <w:sz w:val="44"/>
          <w:szCs w:val="44"/>
        </w:rPr>
      </w:pPr>
      <w:proofErr w:type="gramStart"/>
      <w:r w:rsidRPr="00203C72">
        <w:rPr>
          <w:rFonts w:ascii="方正小标宋_GBK" w:eastAsia="方正小标宋_GBK" w:hint="eastAsia"/>
          <w:sz w:val="44"/>
          <w:szCs w:val="44"/>
        </w:rPr>
        <w:t>工会杯</w:t>
      </w:r>
      <w:proofErr w:type="gramEnd"/>
      <w:r w:rsidRPr="00203C72">
        <w:rPr>
          <w:rFonts w:ascii="方正小标宋_GBK" w:eastAsia="方正小标宋_GBK" w:hint="eastAsia"/>
          <w:sz w:val="44"/>
          <w:szCs w:val="44"/>
        </w:rPr>
        <w:t>羽毛球联赛竞赛规程</w:t>
      </w:r>
    </w:p>
    <w:p w:rsidR="006B691F" w:rsidRDefault="006B691F" w:rsidP="006B691F">
      <w:pPr>
        <w:spacing w:line="560" w:lineRule="exact"/>
        <w:ind w:firstLineChars="150" w:firstLine="480"/>
        <w:rPr>
          <w:rFonts w:ascii="仿宋_GB2312" w:eastAsia="仿宋_GB2312"/>
          <w:sz w:val="32"/>
          <w:szCs w:val="32"/>
        </w:rPr>
      </w:pPr>
    </w:p>
    <w:p w:rsidR="00203C72" w:rsidRPr="00C24E7F" w:rsidRDefault="00203C72" w:rsidP="006B691F">
      <w:pPr>
        <w:spacing w:line="560" w:lineRule="exact"/>
        <w:ind w:firstLineChars="150" w:firstLine="480"/>
        <w:rPr>
          <w:rFonts w:ascii="仿宋_GB2312" w:eastAsia="仿宋_GB2312"/>
          <w:sz w:val="32"/>
          <w:szCs w:val="32"/>
        </w:rPr>
      </w:pPr>
      <w:r w:rsidRPr="00C24E7F">
        <w:rPr>
          <w:rFonts w:ascii="仿宋_GB2312" w:eastAsia="仿宋_GB2312" w:hint="eastAsia"/>
          <w:sz w:val="32"/>
          <w:szCs w:val="32"/>
        </w:rPr>
        <w:t>为响应成都市体育发展“十三五”规划，推进武侯区机关群众性体育健身活动开展，以友谊推动比赛，以比赛推动交流，以交流带动进步，增强各团队的凝聚力，促进各单位间的交流，展现我区各单位积极向上、勇于拼搏的精神风貌，特举办2018年武侯区羽毛球联赛。</w:t>
      </w:r>
    </w:p>
    <w:p w:rsidR="001337E9" w:rsidRPr="001337E9" w:rsidRDefault="001337E9" w:rsidP="006B691F">
      <w:pPr>
        <w:spacing w:line="560" w:lineRule="exact"/>
        <w:ind w:firstLineChars="200" w:firstLine="640"/>
        <w:rPr>
          <w:rFonts w:ascii="黑体" w:eastAsia="黑体" w:hAnsi="黑体"/>
          <w:sz w:val="32"/>
          <w:szCs w:val="32"/>
        </w:rPr>
      </w:pPr>
      <w:r w:rsidRPr="001337E9">
        <w:rPr>
          <w:rFonts w:ascii="黑体" w:eastAsia="黑体" w:hAnsi="黑体" w:hint="eastAsia"/>
          <w:sz w:val="32"/>
          <w:szCs w:val="32"/>
        </w:rPr>
        <w:t>一、组织机构</w:t>
      </w:r>
    </w:p>
    <w:p w:rsidR="00203C72" w:rsidRPr="00C24E7F" w:rsidRDefault="001337E9" w:rsidP="006B691F">
      <w:pPr>
        <w:spacing w:line="560" w:lineRule="exact"/>
        <w:ind w:firstLineChars="200" w:firstLine="640"/>
        <w:rPr>
          <w:rFonts w:ascii="仿宋_GB2312" w:eastAsia="仿宋_GB2312"/>
          <w:sz w:val="32"/>
          <w:szCs w:val="32"/>
        </w:rPr>
      </w:pPr>
      <w:r>
        <w:rPr>
          <w:rFonts w:ascii="仿宋_GB2312" w:eastAsia="仿宋_GB2312" w:hint="eastAsia"/>
          <w:sz w:val="32"/>
          <w:szCs w:val="32"/>
        </w:rPr>
        <w:t>（一）主办单位</w:t>
      </w:r>
      <w:r w:rsidR="00203C72" w:rsidRPr="00C24E7F">
        <w:rPr>
          <w:rFonts w:ascii="仿宋_GB2312" w:eastAsia="仿宋_GB2312" w:hint="eastAsia"/>
          <w:sz w:val="32"/>
          <w:szCs w:val="32"/>
        </w:rPr>
        <w:t>：成都市武侯区总工会</w:t>
      </w:r>
    </w:p>
    <w:p w:rsidR="00203C72" w:rsidRPr="00C24E7F" w:rsidRDefault="001337E9" w:rsidP="001337E9">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203C72" w:rsidRPr="00C24E7F">
        <w:rPr>
          <w:rFonts w:ascii="仿宋_GB2312" w:eastAsia="仿宋_GB2312" w:hint="eastAsia"/>
          <w:sz w:val="32"/>
          <w:szCs w:val="32"/>
        </w:rPr>
        <w:t>承办单位：成都</w:t>
      </w:r>
      <w:proofErr w:type="gramStart"/>
      <w:r w:rsidR="00203C72" w:rsidRPr="00C24E7F">
        <w:rPr>
          <w:rFonts w:ascii="仿宋_GB2312" w:eastAsia="仿宋_GB2312" w:hint="eastAsia"/>
          <w:sz w:val="32"/>
          <w:szCs w:val="32"/>
        </w:rPr>
        <w:t>希翼</w:t>
      </w:r>
      <w:proofErr w:type="gramEnd"/>
      <w:r w:rsidR="00203C72" w:rsidRPr="00C24E7F">
        <w:rPr>
          <w:rFonts w:ascii="仿宋_GB2312" w:eastAsia="仿宋_GB2312" w:hint="eastAsia"/>
          <w:sz w:val="32"/>
          <w:szCs w:val="32"/>
        </w:rPr>
        <w:t>体育文化传播有限公司</w:t>
      </w:r>
    </w:p>
    <w:p w:rsidR="001337E9" w:rsidRPr="001337E9" w:rsidRDefault="00C24E7F" w:rsidP="006B691F">
      <w:pPr>
        <w:spacing w:line="560" w:lineRule="exact"/>
        <w:ind w:firstLineChars="200" w:firstLine="640"/>
        <w:rPr>
          <w:rFonts w:ascii="黑体" w:eastAsia="黑体" w:hAnsi="黑体"/>
          <w:sz w:val="32"/>
          <w:szCs w:val="32"/>
        </w:rPr>
      </w:pPr>
      <w:r w:rsidRPr="001337E9">
        <w:rPr>
          <w:rFonts w:ascii="黑体" w:eastAsia="黑体" w:hAnsi="黑体" w:hint="eastAsia"/>
          <w:sz w:val="32"/>
          <w:szCs w:val="32"/>
        </w:rPr>
        <w:t>二、</w:t>
      </w:r>
      <w:r w:rsidR="001337E9" w:rsidRPr="001337E9">
        <w:rPr>
          <w:rFonts w:ascii="黑体" w:eastAsia="黑体" w:hAnsi="黑体" w:hint="eastAsia"/>
          <w:sz w:val="32"/>
          <w:szCs w:val="32"/>
        </w:rPr>
        <w:t>比赛时间</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2018年4月</w:t>
      </w:r>
      <w:r w:rsidR="001337E9">
        <w:rPr>
          <w:rFonts w:ascii="仿宋_GB2312" w:eastAsia="仿宋_GB2312" w:hint="eastAsia"/>
          <w:sz w:val="32"/>
          <w:szCs w:val="32"/>
        </w:rPr>
        <w:t>—</w:t>
      </w:r>
      <w:r w:rsidRPr="00C24E7F">
        <w:rPr>
          <w:rFonts w:ascii="仿宋_GB2312" w:eastAsia="仿宋_GB2312" w:hint="eastAsia"/>
          <w:sz w:val="32"/>
          <w:szCs w:val="32"/>
        </w:rPr>
        <w:t>2018年11月</w:t>
      </w:r>
      <w:r w:rsidR="001337E9">
        <w:rPr>
          <w:rFonts w:ascii="仿宋_GB2312" w:eastAsia="仿宋_GB2312" w:hint="eastAsia"/>
          <w:sz w:val="32"/>
          <w:szCs w:val="32"/>
        </w:rPr>
        <w:t>。</w:t>
      </w:r>
    </w:p>
    <w:p w:rsidR="001337E9" w:rsidRPr="001337E9" w:rsidRDefault="001337E9" w:rsidP="006B691F">
      <w:pPr>
        <w:spacing w:line="560" w:lineRule="exact"/>
        <w:ind w:firstLineChars="200" w:firstLine="640"/>
        <w:rPr>
          <w:rFonts w:ascii="黑体" w:eastAsia="黑体" w:hAnsi="黑体"/>
          <w:sz w:val="32"/>
          <w:szCs w:val="32"/>
        </w:rPr>
      </w:pPr>
      <w:r w:rsidRPr="001337E9">
        <w:rPr>
          <w:rFonts w:ascii="黑体" w:eastAsia="黑体" w:hAnsi="黑体" w:hint="eastAsia"/>
          <w:sz w:val="32"/>
          <w:szCs w:val="32"/>
        </w:rPr>
        <w:t>三、比赛地点</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成都市武侯区武阳大道二段太平园东三</w:t>
      </w:r>
      <w:proofErr w:type="gramStart"/>
      <w:r w:rsidRPr="00C24E7F">
        <w:rPr>
          <w:rFonts w:ascii="仿宋_GB2312" w:eastAsia="仿宋_GB2312" w:hint="eastAsia"/>
          <w:sz w:val="32"/>
          <w:szCs w:val="32"/>
        </w:rPr>
        <w:t>街簇锦</w:t>
      </w:r>
      <w:proofErr w:type="gramEnd"/>
      <w:r w:rsidRPr="00C24E7F">
        <w:rPr>
          <w:rFonts w:ascii="仿宋_GB2312" w:eastAsia="仿宋_GB2312" w:hint="eastAsia"/>
          <w:sz w:val="32"/>
          <w:szCs w:val="32"/>
        </w:rPr>
        <w:t>中博羽毛球馆</w:t>
      </w:r>
      <w:r w:rsidR="00832FF6">
        <w:rPr>
          <w:rFonts w:ascii="仿宋_GB2312" w:eastAsia="仿宋_GB2312" w:hint="eastAsia"/>
          <w:sz w:val="32"/>
          <w:szCs w:val="32"/>
        </w:rPr>
        <w:t>。</w:t>
      </w:r>
    </w:p>
    <w:p w:rsidR="001337E9" w:rsidRPr="001337E9" w:rsidRDefault="001337E9" w:rsidP="006B691F">
      <w:pPr>
        <w:spacing w:line="560" w:lineRule="exact"/>
        <w:ind w:firstLineChars="200" w:firstLine="640"/>
        <w:rPr>
          <w:rFonts w:ascii="黑体" w:eastAsia="黑体" w:hAnsi="黑体"/>
          <w:sz w:val="32"/>
          <w:szCs w:val="32"/>
        </w:rPr>
      </w:pPr>
      <w:r w:rsidRPr="001337E9">
        <w:rPr>
          <w:rFonts w:ascii="黑体" w:eastAsia="黑体" w:hAnsi="黑体" w:hint="eastAsia"/>
          <w:sz w:val="32"/>
          <w:szCs w:val="32"/>
        </w:rPr>
        <w:t>四、竞赛项目</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七场制混合团体赛，由第一男双、第一混双、男单、第二男双、女双、第二混双、第三男双共七个单项组成。</w:t>
      </w:r>
    </w:p>
    <w:p w:rsidR="001337E9" w:rsidRPr="001337E9" w:rsidRDefault="001337E9" w:rsidP="006B691F">
      <w:pPr>
        <w:spacing w:line="560" w:lineRule="exact"/>
        <w:ind w:firstLineChars="200" w:firstLine="640"/>
        <w:rPr>
          <w:rFonts w:ascii="黑体" w:eastAsia="黑体" w:hAnsi="黑体"/>
          <w:sz w:val="32"/>
          <w:szCs w:val="32"/>
        </w:rPr>
      </w:pPr>
      <w:r w:rsidRPr="001337E9">
        <w:rPr>
          <w:rFonts w:ascii="黑体" w:eastAsia="黑体" w:hAnsi="黑体" w:hint="eastAsia"/>
          <w:sz w:val="32"/>
          <w:szCs w:val="32"/>
        </w:rPr>
        <w:t>五、报名方式</w:t>
      </w:r>
    </w:p>
    <w:p w:rsidR="00203C72" w:rsidRPr="001337E9" w:rsidRDefault="00203C72" w:rsidP="006B691F">
      <w:pPr>
        <w:spacing w:line="560" w:lineRule="exact"/>
        <w:ind w:firstLineChars="200" w:firstLine="640"/>
        <w:rPr>
          <w:rFonts w:ascii="仿宋_GB2312" w:eastAsia="仿宋_GB2312"/>
          <w:color w:val="000000" w:themeColor="text1"/>
          <w:sz w:val="32"/>
          <w:szCs w:val="32"/>
        </w:rPr>
      </w:pPr>
      <w:r w:rsidRPr="00C24E7F">
        <w:rPr>
          <w:rFonts w:ascii="仿宋_GB2312" w:eastAsia="仿宋_GB2312" w:hint="eastAsia"/>
          <w:sz w:val="32"/>
          <w:szCs w:val="32"/>
        </w:rPr>
        <w:t>各参赛单位填好报名表（附件</w:t>
      </w:r>
      <w:r w:rsidR="001337E9">
        <w:rPr>
          <w:rFonts w:ascii="仿宋_GB2312" w:eastAsia="仿宋_GB2312" w:hint="eastAsia"/>
          <w:sz w:val="32"/>
          <w:szCs w:val="32"/>
        </w:rPr>
        <w:t>2</w:t>
      </w:r>
      <w:r w:rsidRPr="00C24E7F">
        <w:rPr>
          <w:rFonts w:ascii="仿宋_GB2312" w:eastAsia="仿宋_GB2312" w:hint="eastAsia"/>
          <w:sz w:val="32"/>
          <w:szCs w:val="32"/>
        </w:rPr>
        <w:t>）</w:t>
      </w:r>
      <w:hyperlink r:id="rId9" w:history="1">
        <w:r w:rsidR="001337E9" w:rsidRPr="001337E9">
          <w:rPr>
            <w:rStyle w:val="a4"/>
            <w:rFonts w:ascii="仿宋_GB2312" w:eastAsia="仿宋_GB2312" w:hint="eastAsia"/>
            <w:color w:val="000000" w:themeColor="text1"/>
            <w:sz w:val="32"/>
            <w:szCs w:val="32"/>
            <w:u w:val="none"/>
          </w:rPr>
          <w:t>发送至报名邮箱2462227178@qq.com。</w:t>
        </w:r>
      </w:hyperlink>
    </w:p>
    <w:p w:rsidR="001337E9" w:rsidRPr="001337E9" w:rsidRDefault="001337E9" w:rsidP="001337E9">
      <w:pPr>
        <w:spacing w:line="560" w:lineRule="exact"/>
        <w:ind w:firstLineChars="200" w:firstLine="640"/>
        <w:rPr>
          <w:rFonts w:ascii="仿宋_GB2312" w:eastAsia="仿宋_GB2312"/>
          <w:color w:val="000000" w:themeColor="text1"/>
          <w:sz w:val="32"/>
          <w:szCs w:val="32"/>
        </w:rPr>
      </w:pPr>
      <w:r w:rsidRPr="001337E9">
        <w:rPr>
          <w:rFonts w:ascii="仿宋_GB2312" w:eastAsia="仿宋_GB2312" w:hint="eastAsia"/>
          <w:color w:val="000000" w:themeColor="text1"/>
          <w:sz w:val="32"/>
          <w:szCs w:val="32"/>
        </w:rPr>
        <w:lastRenderedPageBreak/>
        <w:t>联系人：郭世玫</w:t>
      </w:r>
      <w:r>
        <w:rPr>
          <w:rFonts w:ascii="仿宋_GB2312" w:eastAsia="仿宋_GB2312" w:hint="eastAsia"/>
          <w:color w:val="000000" w:themeColor="text1"/>
          <w:sz w:val="32"/>
          <w:szCs w:val="32"/>
        </w:rPr>
        <w:t xml:space="preserve">    联系电话：</w:t>
      </w:r>
      <w:r w:rsidRPr="001337E9">
        <w:rPr>
          <w:rFonts w:ascii="仿宋_GB2312" w:eastAsia="仿宋_GB2312" w:hint="eastAsia"/>
          <w:color w:val="000000" w:themeColor="text1"/>
          <w:sz w:val="32"/>
          <w:szCs w:val="32"/>
        </w:rPr>
        <w:t>028-85188068</w:t>
      </w:r>
    </w:p>
    <w:p w:rsidR="00203C72" w:rsidRPr="00C24E7F" w:rsidRDefault="00203C72" w:rsidP="006B691F">
      <w:pPr>
        <w:spacing w:line="560" w:lineRule="exact"/>
        <w:ind w:firstLineChars="200" w:firstLine="640"/>
        <w:rPr>
          <w:rFonts w:ascii="仿宋_GB2312" w:eastAsia="仿宋_GB2312"/>
          <w:sz w:val="32"/>
          <w:szCs w:val="32"/>
        </w:rPr>
      </w:pPr>
      <w:r w:rsidRPr="001337E9">
        <w:rPr>
          <w:rFonts w:ascii="黑体" w:eastAsia="黑体" w:hAnsi="黑体" w:hint="eastAsia"/>
          <w:sz w:val="32"/>
          <w:szCs w:val="32"/>
        </w:rPr>
        <w:t>六、比赛办法</w:t>
      </w:r>
    </w:p>
    <w:p w:rsidR="00203C72" w:rsidRPr="00C24E7F" w:rsidRDefault="001337E9" w:rsidP="006B691F">
      <w:pPr>
        <w:spacing w:line="560" w:lineRule="exact"/>
        <w:ind w:firstLineChars="200" w:firstLine="640"/>
        <w:rPr>
          <w:rFonts w:ascii="仿宋_GB2312" w:eastAsia="仿宋_GB2312"/>
          <w:sz w:val="32"/>
          <w:szCs w:val="32"/>
        </w:rPr>
      </w:pPr>
      <w:r w:rsidRPr="001337E9">
        <w:rPr>
          <w:rFonts w:ascii="楷体_GB2312" w:eastAsia="楷体_GB2312" w:hint="eastAsia"/>
          <w:sz w:val="32"/>
          <w:szCs w:val="32"/>
        </w:rPr>
        <w:t>（一）</w:t>
      </w:r>
      <w:r w:rsidR="00203C72" w:rsidRPr="001337E9">
        <w:rPr>
          <w:rFonts w:ascii="楷体_GB2312" w:eastAsia="楷体_GB2312" w:hint="eastAsia"/>
          <w:sz w:val="32"/>
          <w:szCs w:val="32"/>
        </w:rPr>
        <w:t>第一阶段（4月</w:t>
      </w:r>
      <w:r w:rsidR="00E55A82">
        <w:rPr>
          <w:rFonts w:ascii="楷体_GB2312" w:eastAsia="楷体_GB2312" w:hint="eastAsia"/>
          <w:sz w:val="32"/>
          <w:szCs w:val="32"/>
        </w:rPr>
        <w:t>21</w:t>
      </w:r>
      <w:r w:rsidR="00203C72" w:rsidRPr="001337E9">
        <w:rPr>
          <w:rFonts w:ascii="楷体_GB2312" w:eastAsia="楷体_GB2312" w:hint="eastAsia"/>
          <w:sz w:val="32"/>
          <w:szCs w:val="32"/>
        </w:rPr>
        <w:t>日－6月30日）</w:t>
      </w:r>
      <w:r w:rsidR="00203C72" w:rsidRPr="00C24E7F">
        <w:rPr>
          <w:rFonts w:ascii="仿宋_GB2312" w:eastAsia="仿宋_GB2312" w:hint="eastAsia"/>
          <w:sz w:val="32"/>
          <w:szCs w:val="32"/>
        </w:rPr>
        <w:t>：</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小组赛</w:t>
      </w:r>
      <w:r w:rsidR="00E55A82">
        <w:rPr>
          <w:rFonts w:ascii="仿宋_GB2312" w:eastAsia="仿宋_GB2312" w:hint="eastAsia"/>
          <w:sz w:val="32"/>
          <w:szCs w:val="32"/>
        </w:rPr>
        <w:t>32</w:t>
      </w:r>
      <w:r w:rsidRPr="00C24E7F">
        <w:rPr>
          <w:rFonts w:ascii="仿宋_GB2312" w:eastAsia="仿宋_GB2312" w:hint="eastAsia"/>
          <w:sz w:val="32"/>
          <w:szCs w:val="32"/>
        </w:rPr>
        <w:t>进16：赛前由组委会将</w:t>
      </w:r>
      <w:r w:rsidR="00E55A82">
        <w:rPr>
          <w:rFonts w:ascii="仿宋_GB2312" w:eastAsia="仿宋_GB2312" w:hint="eastAsia"/>
          <w:sz w:val="32"/>
          <w:szCs w:val="32"/>
        </w:rPr>
        <w:t>32</w:t>
      </w:r>
      <w:r w:rsidRPr="00C24E7F">
        <w:rPr>
          <w:rFonts w:ascii="仿宋_GB2312" w:eastAsia="仿宋_GB2312" w:hint="eastAsia"/>
          <w:sz w:val="32"/>
          <w:szCs w:val="32"/>
        </w:rPr>
        <w:t>支参赛队抽签分为8个小组，每个小组</w:t>
      </w:r>
      <w:r w:rsidR="00E55A82">
        <w:rPr>
          <w:rFonts w:ascii="仿宋_GB2312" w:eastAsia="仿宋_GB2312" w:hint="eastAsia"/>
          <w:sz w:val="32"/>
          <w:szCs w:val="32"/>
        </w:rPr>
        <w:t>4</w:t>
      </w:r>
      <w:r w:rsidRPr="00C24E7F">
        <w:rPr>
          <w:rFonts w:ascii="仿宋_GB2312" w:eastAsia="仿宋_GB2312" w:hint="eastAsia"/>
          <w:sz w:val="32"/>
          <w:szCs w:val="32"/>
        </w:rPr>
        <w:t>只队伍，各小组进行单循环赛，取前2名出线，共进行</w:t>
      </w:r>
      <w:r w:rsidR="00E55A82">
        <w:rPr>
          <w:rFonts w:ascii="仿宋_GB2312" w:eastAsia="仿宋_GB2312" w:hint="eastAsia"/>
          <w:sz w:val="32"/>
          <w:szCs w:val="32"/>
        </w:rPr>
        <w:t>9</w:t>
      </w:r>
      <w:r w:rsidRPr="00C24E7F">
        <w:rPr>
          <w:rFonts w:ascii="仿宋_GB2312" w:eastAsia="仿宋_GB2312" w:hint="eastAsia"/>
          <w:sz w:val="32"/>
          <w:szCs w:val="32"/>
        </w:rPr>
        <w:t>个比赛日（4月21日,5月5日,5月12日,5月19日,5月26日,6月2日,6月9日,6月23日,6月30日），</w:t>
      </w:r>
      <w:proofErr w:type="gramStart"/>
      <w:r w:rsidRPr="00C24E7F">
        <w:rPr>
          <w:rFonts w:ascii="仿宋_GB2312" w:eastAsia="仿宋_GB2312" w:hint="eastAsia"/>
          <w:sz w:val="32"/>
          <w:szCs w:val="32"/>
        </w:rPr>
        <w:t>决出联赛</w:t>
      </w:r>
      <w:proofErr w:type="gramEnd"/>
      <w:r w:rsidRPr="00C24E7F">
        <w:rPr>
          <w:rFonts w:ascii="仿宋_GB2312" w:eastAsia="仿宋_GB2312" w:hint="eastAsia"/>
          <w:sz w:val="32"/>
          <w:szCs w:val="32"/>
        </w:rPr>
        <w:t>前16强。</w:t>
      </w:r>
    </w:p>
    <w:p w:rsidR="00203C72" w:rsidRPr="001337E9" w:rsidRDefault="001337E9" w:rsidP="001337E9">
      <w:pPr>
        <w:pStyle w:val="a6"/>
        <w:widowControl/>
        <w:shd w:val="clear" w:color="auto" w:fill="FFFFFF"/>
        <w:spacing w:beforeAutospacing="0" w:afterAutospacing="0" w:line="560" w:lineRule="exact"/>
        <w:ind w:firstLineChars="200" w:firstLine="640"/>
        <w:rPr>
          <w:rStyle w:val="a4"/>
          <w:rFonts w:ascii="楷体_GB2312" w:eastAsia="楷体_GB2312"/>
          <w:sz w:val="32"/>
          <w:szCs w:val="32"/>
          <w:u w:val="none"/>
        </w:rPr>
      </w:pPr>
      <w:r w:rsidRPr="001337E9">
        <w:rPr>
          <w:rStyle w:val="a4"/>
          <w:rFonts w:ascii="楷体_GB2312" w:eastAsia="楷体_GB2312" w:hint="eastAsia"/>
          <w:color w:val="auto"/>
          <w:sz w:val="32"/>
          <w:szCs w:val="32"/>
          <w:u w:val="none"/>
        </w:rPr>
        <w:t>（二）</w:t>
      </w:r>
      <w:r w:rsidR="00203C72" w:rsidRPr="001337E9">
        <w:rPr>
          <w:rStyle w:val="a4"/>
          <w:rFonts w:ascii="楷体_GB2312" w:eastAsia="楷体_GB2312" w:hint="eastAsia"/>
          <w:color w:val="auto"/>
          <w:sz w:val="32"/>
          <w:szCs w:val="32"/>
          <w:u w:val="none"/>
        </w:rPr>
        <w:t>第二阶段（9月15日、10月13日、10月20日）：</w:t>
      </w:r>
    </w:p>
    <w:p w:rsidR="00203C72" w:rsidRPr="00C24E7F" w:rsidRDefault="00203C72" w:rsidP="001337E9">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第二阶段为淘汰赛，决出本年度联赛前8名。</w:t>
      </w:r>
    </w:p>
    <w:p w:rsidR="00203C72" w:rsidRPr="00C24E7F" w:rsidRDefault="00203C72" w:rsidP="001337E9">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淘汰赛第一比赛日（16进8）：</w:t>
      </w:r>
    </w:p>
    <w:p w:rsidR="00203C72" w:rsidRPr="00C24E7F" w:rsidRDefault="00203C72" w:rsidP="001337E9">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 xml:space="preserve">9月15日 9:00-12:00 </w:t>
      </w:r>
    </w:p>
    <w:p w:rsidR="00203C72" w:rsidRPr="00C24E7F" w:rsidRDefault="00203C72" w:rsidP="001337E9">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淘汰赛第二比赛日（8进4）：</w:t>
      </w:r>
    </w:p>
    <w:p w:rsidR="00203C72" w:rsidRPr="00C24E7F" w:rsidRDefault="00203C72" w:rsidP="001337E9">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 xml:space="preserve">10月13日 9.00-12.00 </w:t>
      </w:r>
    </w:p>
    <w:p w:rsidR="00203C72" w:rsidRPr="00C24E7F" w:rsidRDefault="00203C72" w:rsidP="001337E9">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淘汰赛第三比赛日（半决赛与决赛）：</w:t>
      </w:r>
    </w:p>
    <w:p w:rsidR="00203C72" w:rsidRPr="00C24E7F" w:rsidRDefault="00203C72" w:rsidP="001337E9">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10月20日 9:00-12:00  半决赛；13:30-17:30  决赛</w:t>
      </w:r>
    </w:p>
    <w:p w:rsidR="00203C72" w:rsidRPr="001337E9" w:rsidRDefault="00203C72" w:rsidP="001337E9">
      <w:pPr>
        <w:spacing w:line="560" w:lineRule="exact"/>
        <w:ind w:firstLineChars="200" w:firstLine="640"/>
        <w:rPr>
          <w:rFonts w:ascii="黑体" w:eastAsia="黑体" w:hAnsi="黑体"/>
          <w:sz w:val="32"/>
          <w:szCs w:val="32"/>
        </w:rPr>
      </w:pPr>
      <w:r w:rsidRPr="001337E9">
        <w:rPr>
          <w:rFonts w:ascii="黑体" w:eastAsia="黑体" w:hAnsi="黑体" w:hint="eastAsia"/>
          <w:sz w:val="32"/>
          <w:szCs w:val="32"/>
        </w:rPr>
        <w:t>七、参赛须知</w:t>
      </w:r>
      <w:r w:rsidRPr="001337E9">
        <w:rPr>
          <w:rFonts w:ascii="宋体" w:eastAsia="宋体" w:hAnsi="宋体" w:cs="宋体" w:hint="eastAsia"/>
          <w:sz w:val="32"/>
          <w:szCs w:val="32"/>
        </w:rPr>
        <w:t>            </w:t>
      </w:r>
    </w:p>
    <w:p w:rsidR="00346185"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1.参赛资格：</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本次羽毛球联赛限成都市武侯区工会会员单位组队参赛,参赛队员需持有武侯区工会会员证。</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2.正赛报名：</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每个参赛队报名至少15名（男子10名、女子5名）运动员，最多不超过20名运动员，每名运动员本赛季正赛只能在1个单位注册报名参赛，每队允许专业运动员（在市级</w:t>
      </w:r>
      <w:r w:rsidRPr="00C24E7F">
        <w:rPr>
          <w:rFonts w:ascii="仿宋_GB2312" w:eastAsia="仿宋_GB2312" w:hint="eastAsia"/>
          <w:sz w:val="32"/>
          <w:szCs w:val="32"/>
        </w:rPr>
        <w:lastRenderedPageBreak/>
        <w:t>及以上比赛中获得过前三名）男子一名、女子一名。</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参赛队报名运动员未满20人的，比赛中途可以增加注册运动员至20人止，增加运动员不得是已经在其他参赛单位注册报名或报名后退出的运动员，中途增加运动员必须在该队下一轮比赛开赛前5天将增加的运动员的个人资料以书面形式报组委会备案，否则，该运动员无参赛资格。</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报名截止日期：各参赛单位须在2018年4月4日前将比赛报名表（附件2）填好提交组委会。</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比赛过程中及比赛结束后，组委会若发现有不符合参赛资格者参赛的，立即取消其比赛资格，已经比赛过的成绩判负。</w:t>
      </w:r>
    </w:p>
    <w:p w:rsidR="00203C72" w:rsidRPr="00203C72" w:rsidRDefault="00203C72" w:rsidP="006B691F">
      <w:pPr>
        <w:spacing w:line="560" w:lineRule="exact"/>
        <w:ind w:firstLineChars="200" w:firstLine="640"/>
        <w:rPr>
          <w:rFonts w:ascii="仿宋_GB2312" w:eastAsia="仿宋_GB2312"/>
          <w:sz w:val="32"/>
          <w:szCs w:val="32"/>
        </w:rPr>
      </w:pPr>
      <w:r w:rsidRPr="00203C72">
        <w:rPr>
          <w:rFonts w:ascii="仿宋_GB2312" w:eastAsia="仿宋_GB2312" w:hint="eastAsia"/>
          <w:sz w:val="32"/>
          <w:szCs w:val="32"/>
        </w:rPr>
        <w:t>3.参赛运动员必须身体健康，比赛期间自行办理伤病意外事故保险，如发生意外事故，一切责任由运动员个人承担。</w:t>
      </w:r>
    </w:p>
    <w:p w:rsidR="00203C72" w:rsidRPr="00C24E7F" w:rsidRDefault="00203C72" w:rsidP="006B691F">
      <w:pPr>
        <w:pStyle w:val="a6"/>
        <w:widowControl/>
        <w:shd w:val="clear" w:color="auto" w:fill="FFFFFF"/>
        <w:spacing w:beforeAutospacing="0" w:afterAutospacing="0" w:line="560" w:lineRule="exact"/>
        <w:ind w:firstLine="560"/>
        <w:rPr>
          <w:rFonts w:ascii="仿宋_GB2312" w:eastAsia="仿宋_GB2312" w:hAnsi="Helvetica Neue" w:cs="Helvetica Neue" w:hint="eastAsia"/>
          <w:color w:val="3E3E3E"/>
          <w:sz w:val="32"/>
          <w:szCs w:val="32"/>
        </w:rPr>
      </w:pPr>
      <w:r w:rsidRPr="001337E9">
        <w:rPr>
          <w:rFonts w:ascii="黑体" w:eastAsia="黑体" w:hAnsi="黑体" w:hint="eastAsia"/>
          <w:sz w:val="32"/>
          <w:szCs w:val="32"/>
        </w:rPr>
        <w:t>八、比赛规则及赛制</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1.比赛顺序：小组赛出场顺序：第一男双、第一混双、男单、第二男双、女双、第二混双、第三男双。淘汰赛出场顺序：第一场为第一男双，其后的比赛均由前一场的负方确定。小组赛采用15分金球制，淘汰赛采用21分金球制，均为三局两胜。</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2.小组赛每场团体赛均须打满七场；淘汰赛每场团体赛为七场四胜制；同一场团体赛中运动员不得兼项。</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3.参赛队伍需提前15分钟到达比赛场地，各队领队（负责人）需在每场比赛前10分钟向检录处提交上场运动员名单。</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lastRenderedPageBreak/>
        <w:t>4.</w:t>
      </w:r>
      <w:proofErr w:type="gramStart"/>
      <w:r w:rsidRPr="00C24E7F">
        <w:rPr>
          <w:rFonts w:ascii="仿宋_GB2312" w:eastAsia="仿宋_GB2312" w:hint="eastAsia"/>
          <w:sz w:val="32"/>
          <w:szCs w:val="32"/>
        </w:rPr>
        <w:t>若参</w:t>
      </w:r>
      <w:proofErr w:type="gramEnd"/>
      <w:r w:rsidRPr="00C24E7F">
        <w:rPr>
          <w:rFonts w:ascii="仿宋_GB2312" w:eastAsia="仿宋_GB2312" w:hint="eastAsia"/>
          <w:sz w:val="32"/>
          <w:szCs w:val="32"/>
        </w:rPr>
        <w:t>赛队伍迟到15分钟，即该次团体赛第一场判负；若迟到超过25分钟，即迟到队伍该次团体赛判负。</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5.运动员上场时须向当值裁判员出示个人二代身份证原件，经验证无误后方可开始比赛。</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6.比赛中运动员应服从裁判，出现对裁判员判罚持较大异议的，可由领队提请比赛监督（或裁判长）现场予以仲裁，仲裁结果为最终结果。</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7.按照规定的比赛顺序进行比赛，若出现某参赛队伍队员未达到最低出场人数或其他原因导致某场比赛无人出场的，判该队该场比赛0:2负。</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8.比赛中队员因伤退赛的</w:t>
      </w:r>
      <w:proofErr w:type="gramStart"/>
      <w:r w:rsidRPr="00C24E7F">
        <w:rPr>
          <w:rFonts w:ascii="仿宋_GB2312" w:eastAsia="仿宋_GB2312" w:hint="eastAsia"/>
          <w:sz w:val="32"/>
          <w:szCs w:val="32"/>
        </w:rPr>
        <w:t>判对手</w:t>
      </w:r>
      <w:proofErr w:type="gramEnd"/>
      <w:r w:rsidRPr="00C24E7F">
        <w:rPr>
          <w:rFonts w:ascii="仿宋_GB2312" w:eastAsia="仿宋_GB2312" w:hint="eastAsia"/>
          <w:sz w:val="32"/>
          <w:szCs w:val="32"/>
        </w:rPr>
        <w:t>该局15：x胜。</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9.运动员不论什么原因造成比赛不能进行或中断比赛，或临赛前拒绝出场，超过5分钟者（经劝解说服教育工作后计算时间）为罢赛，赛场一旦出现罢赛，羽协有权按照以下条例进行处罚：</w:t>
      </w:r>
    </w:p>
    <w:p w:rsidR="00203C72" w:rsidRPr="00C24E7F" w:rsidRDefault="00203C72" w:rsidP="006B691F">
      <w:pPr>
        <w:spacing w:line="560" w:lineRule="exact"/>
        <w:ind w:firstLineChars="150" w:firstLine="480"/>
        <w:rPr>
          <w:rFonts w:ascii="仿宋_GB2312" w:eastAsia="仿宋_GB2312"/>
          <w:sz w:val="32"/>
          <w:szCs w:val="32"/>
        </w:rPr>
      </w:pPr>
      <w:r w:rsidRPr="00C24E7F">
        <w:rPr>
          <w:rFonts w:ascii="仿宋_GB2312" w:eastAsia="仿宋_GB2312" w:hint="eastAsia"/>
          <w:sz w:val="32"/>
          <w:szCs w:val="32"/>
        </w:rPr>
        <w:t>（1）</w:t>
      </w:r>
      <w:proofErr w:type="gramStart"/>
      <w:r w:rsidRPr="00C24E7F">
        <w:rPr>
          <w:rFonts w:ascii="仿宋_GB2312" w:eastAsia="仿宋_GB2312" w:hint="eastAsia"/>
          <w:sz w:val="32"/>
          <w:szCs w:val="32"/>
        </w:rPr>
        <w:t>罢赛队未完</w:t>
      </w:r>
      <w:proofErr w:type="gramEnd"/>
      <w:r w:rsidRPr="00C24E7F">
        <w:rPr>
          <w:rFonts w:ascii="仿宋_GB2312" w:eastAsia="仿宋_GB2312" w:hint="eastAsia"/>
          <w:sz w:val="32"/>
          <w:szCs w:val="32"/>
        </w:rPr>
        <w:t>成的比赛均按0分判负（场分、局分）；</w:t>
      </w:r>
    </w:p>
    <w:p w:rsidR="00203C72" w:rsidRPr="00C24E7F" w:rsidRDefault="00203C72" w:rsidP="006B691F">
      <w:pPr>
        <w:spacing w:line="560" w:lineRule="exact"/>
        <w:rPr>
          <w:rFonts w:ascii="仿宋_GB2312" w:eastAsia="仿宋_GB2312"/>
          <w:sz w:val="32"/>
          <w:szCs w:val="32"/>
        </w:rPr>
      </w:pPr>
      <w:r w:rsidRPr="00C24E7F">
        <w:rPr>
          <w:rFonts w:ascii="仿宋_GB2312" w:eastAsia="仿宋_GB2312" w:hint="eastAsia"/>
          <w:sz w:val="32"/>
          <w:szCs w:val="32"/>
        </w:rPr>
        <w:t>比赛日未到场比赛的队伍视为罢赛，场分按0:4判负、局分按0:2判负。</w:t>
      </w:r>
    </w:p>
    <w:p w:rsidR="00203C72" w:rsidRPr="00C24E7F" w:rsidRDefault="00203C72" w:rsidP="006B691F">
      <w:pPr>
        <w:spacing w:line="560" w:lineRule="exact"/>
        <w:ind w:firstLineChars="150" w:firstLine="480"/>
        <w:rPr>
          <w:rFonts w:ascii="仿宋_GB2312" w:eastAsia="仿宋_GB2312"/>
          <w:sz w:val="32"/>
          <w:szCs w:val="32"/>
        </w:rPr>
      </w:pPr>
      <w:r w:rsidRPr="00C24E7F">
        <w:rPr>
          <w:rFonts w:ascii="仿宋_GB2312" w:eastAsia="仿宋_GB2312" w:hint="eastAsia"/>
          <w:sz w:val="32"/>
          <w:szCs w:val="32"/>
        </w:rPr>
        <w:t>（2）情节严重的可取消该队全年比赛资格。</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10.队员出现参赛资格问题的，无论赛中、赛后一经发现，其比赛成绩判负。</w:t>
      </w:r>
    </w:p>
    <w:p w:rsidR="00203C72" w:rsidRPr="001337E9" w:rsidRDefault="001337E9" w:rsidP="006B691F">
      <w:pPr>
        <w:spacing w:line="560" w:lineRule="exact"/>
        <w:ind w:firstLineChars="200" w:firstLine="640"/>
        <w:rPr>
          <w:rFonts w:ascii="黑体" w:eastAsia="黑体" w:hAnsi="黑体"/>
          <w:sz w:val="32"/>
          <w:szCs w:val="32"/>
        </w:rPr>
      </w:pPr>
      <w:r w:rsidRPr="001337E9">
        <w:rPr>
          <w:rFonts w:ascii="黑体" w:eastAsia="黑体" w:hAnsi="黑体" w:hint="eastAsia"/>
          <w:sz w:val="32"/>
          <w:szCs w:val="32"/>
        </w:rPr>
        <w:t>九、录取名次及奖励</w:t>
      </w:r>
    </w:p>
    <w:p w:rsidR="00203C72" w:rsidRPr="00C24E7F" w:rsidRDefault="00203C72" w:rsidP="006B691F">
      <w:pPr>
        <w:spacing w:line="560" w:lineRule="exact"/>
        <w:ind w:firstLineChars="200" w:firstLine="640"/>
        <w:rPr>
          <w:rFonts w:ascii="仿宋_GB2312" w:eastAsia="仿宋_GB2312"/>
          <w:sz w:val="32"/>
          <w:szCs w:val="32"/>
        </w:rPr>
      </w:pPr>
      <w:r w:rsidRPr="00C24E7F">
        <w:rPr>
          <w:rFonts w:ascii="仿宋_GB2312" w:eastAsia="仿宋_GB2312" w:hint="eastAsia"/>
          <w:sz w:val="32"/>
          <w:szCs w:val="32"/>
        </w:rPr>
        <w:t>本次联赛按团体成绩录取前8名予以奖品及奖金奖励。</w:t>
      </w:r>
    </w:p>
    <w:p w:rsidR="00203C72" w:rsidRPr="00C24E7F" w:rsidRDefault="00203C72" w:rsidP="006B691F">
      <w:pPr>
        <w:spacing w:line="560" w:lineRule="exact"/>
        <w:rPr>
          <w:rFonts w:ascii="仿宋_GB2312" w:eastAsia="仿宋_GB2312"/>
          <w:sz w:val="32"/>
          <w:szCs w:val="32"/>
        </w:rPr>
      </w:pPr>
      <w:r w:rsidRPr="00C24E7F">
        <w:rPr>
          <w:rFonts w:ascii="仿宋_GB2312" w:eastAsia="仿宋_GB2312" w:hint="eastAsia"/>
          <w:sz w:val="32"/>
          <w:szCs w:val="32"/>
        </w:rPr>
        <w:t>以上正赛阶段的所有比赛场地、比赛用球和奖励均由本赛事</w:t>
      </w:r>
      <w:r w:rsidRPr="00C24E7F">
        <w:rPr>
          <w:rFonts w:ascii="仿宋_GB2312" w:eastAsia="仿宋_GB2312" w:hint="eastAsia"/>
          <w:sz w:val="32"/>
          <w:szCs w:val="32"/>
        </w:rPr>
        <w:lastRenderedPageBreak/>
        <w:t>主办方和协办方提供。</w:t>
      </w:r>
    </w:p>
    <w:p w:rsidR="00203C72" w:rsidRPr="001337E9" w:rsidRDefault="00203C72" w:rsidP="001337E9">
      <w:pPr>
        <w:spacing w:line="560" w:lineRule="exact"/>
        <w:ind w:firstLineChars="200" w:firstLine="643"/>
        <w:rPr>
          <w:rFonts w:ascii="黑体" w:eastAsia="黑体" w:hAnsi="黑体"/>
          <w:sz w:val="32"/>
          <w:szCs w:val="32"/>
        </w:rPr>
      </w:pPr>
      <w:r w:rsidRPr="001337E9">
        <w:rPr>
          <w:rFonts w:ascii="仿宋_GB2312" w:eastAsia="仿宋_GB2312" w:hint="eastAsia"/>
          <w:b/>
          <w:sz w:val="32"/>
          <w:szCs w:val="32"/>
        </w:rPr>
        <w:t> </w:t>
      </w:r>
      <w:r w:rsidRPr="001337E9">
        <w:rPr>
          <w:rFonts w:ascii="仿宋_GB2312" w:eastAsia="仿宋_GB2312" w:hint="eastAsia"/>
          <w:b/>
          <w:sz w:val="32"/>
          <w:szCs w:val="32"/>
        </w:rPr>
        <w:t>十、赛事组委会拥有对本赛事的最终解释权，未尽事宜另行通知。</w:t>
      </w:r>
    </w:p>
    <w:p w:rsidR="00832FF6" w:rsidRDefault="00832FF6" w:rsidP="00AF0427">
      <w:pPr>
        <w:rPr>
          <w:rFonts w:ascii="黑体" w:eastAsia="黑体" w:hAnsi="黑体"/>
          <w:sz w:val="32"/>
          <w:szCs w:val="32"/>
        </w:rPr>
      </w:pPr>
    </w:p>
    <w:p w:rsidR="00832FF6" w:rsidRDefault="00832FF6" w:rsidP="00AF0427">
      <w:pPr>
        <w:rPr>
          <w:rFonts w:ascii="黑体" w:eastAsia="黑体" w:hAnsi="黑体"/>
          <w:sz w:val="32"/>
          <w:szCs w:val="32"/>
        </w:rPr>
      </w:pPr>
    </w:p>
    <w:p w:rsidR="00832FF6" w:rsidRDefault="00832FF6"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1337E9" w:rsidRDefault="001337E9" w:rsidP="00AF0427">
      <w:pPr>
        <w:rPr>
          <w:rFonts w:ascii="黑体" w:eastAsia="黑体" w:hAnsi="黑体"/>
          <w:sz w:val="32"/>
          <w:szCs w:val="32"/>
        </w:rPr>
      </w:pPr>
    </w:p>
    <w:p w:rsidR="00AF0427" w:rsidRPr="006B691F" w:rsidRDefault="00AF0427" w:rsidP="00AF0427">
      <w:pPr>
        <w:rPr>
          <w:rFonts w:ascii="黑体" w:eastAsia="黑体" w:hAnsi="黑体"/>
          <w:sz w:val="32"/>
          <w:szCs w:val="32"/>
        </w:rPr>
      </w:pPr>
      <w:r w:rsidRPr="006B691F">
        <w:rPr>
          <w:rFonts w:ascii="黑体" w:eastAsia="黑体" w:hAnsi="黑体" w:hint="eastAsia"/>
          <w:sz w:val="32"/>
          <w:szCs w:val="32"/>
        </w:rPr>
        <w:lastRenderedPageBreak/>
        <w:t>附件2：</w:t>
      </w:r>
    </w:p>
    <w:p w:rsidR="00170A75" w:rsidRPr="00170A75" w:rsidRDefault="00170A75" w:rsidP="00170A75">
      <w:pPr>
        <w:spacing w:line="720" w:lineRule="exact"/>
        <w:jc w:val="center"/>
        <w:rPr>
          <w:rFonts w:ascii="Times New Roman" w:eastAsia="方正小标宋简体" w:hAnsi="Times New Roman" w:cs="Times New Roman"/>
          <w:sz w:val="44"/>
          <w:szCs w:val="44"/>
        </w:rPr>
      </w:pPr>
      <w:r w:rsidRPr="00170A75">
        <w:rPr>
          <w:rFonts w:ascii="Times New Roman" w:eastAsia="方正小标宋简体" w:hAnsi="Times New Roman" w:cs="Times New Roman" w:hint="eastAsia"/>
          <w:sz w:val="44"/>
          <w:szCs w:val="44"/>
        </w:rPr>
        <w:t>运动员参赛报名表</w:t>
      </w:r>
    </w:p>
    <w:p w:rsidR="00170A75" w:rsidRPr="00170A75" w:rsidRDefault="00170A75" w:rsidP="00170A75">
      <w:pPr>
        <w:spacing w:line="720" w:lineRule="exact"/>
        <w:rPr>
          <w:rFonts w:ascii="仿宋_GB2312" w:eastAsia="仿宋_GB2312" w:hAnsi="Times New Roman" w:cs="Times New Roman"/>
          <w:sz w:val="32"/>
          <w:szCs w:val="32"/>
        </w:rPr>
      </w:pPr>
      <w:r w:rsidRPr="00170A75">
        <w:rPr>
          <w:rFonts w:ascii="仿宋_GB2312" w:eastAsia="仿宋_GB2312" w:hAnsi="Times New Roman" w:cs="Times New Roman" w:hint="eastAsia"/>
          <w:sz w:val="32"/>
          <w:szCs w:val="32"/>
        </w:rPr>
        <w:t>报名单位：</w:t>
      </w:r>
    </w:p>
    <w:tbl>
      <w:tblPr>
        <w:tblStyle w:val="1"/>
        <w:tblW w:w="8961" w:type="dxa"/>
        <w:tblInd w:w="0" w:type="dxa"/>
        <w:tblLook w:val="04A0" w:firstRow="1" w:lastRow="0" w:firstColumn="1" w:lastColumn="0" w:noHBand="0" w:noVBand="1"/>
      </w:tblPr>
      <w:tblGrid>
        <w:gridCol w:w="893"/>
        <w:gridCol w:w="892"/>
        <w:gridCol w:w="1421"/>
        <w:gridCol w:w="1684"/>
        <w:gridCol w:w="1653"/>
        <w:gridCol w:w="1235"/>
        <w:gridCol w:w="1183"/>
      </w:tblGrid>
      <w:tr w:rsidR="00170A75" w:rsidRPr="00170A75" w:rsidTr="00170A75">
        <w:trPr>
          <w:trHeight w:val="381"/>
        </w:trPr>
        <w:tc>
          <w:tcPr>
            <w:tcW w:w="893" w:type="dxa"/>
            <w:tcBorders>
              <w:top w:val="single" w:sz="4" w:space="0" w:color="auto"/>
              <w:left w:val="single" w:sz="4" w:space="0" w:color="auto"/>
              <w:bottom w:val="single" w:sz="4" w:space="0" w:color="auto"/>
              <w:right w:val="single" w:sz="4" w:space="0" w:color="auto"/>
            </w:tcBorders>
            <w:hideMark/>
          </w:tcPr>
          <w:p w:rsidR="00170A75" w:rsidRPr="00170A75" w:rsidRDefault="00170A75" w:rsidP="00170A75">
            <w:pPr>
              <w:jc w:val="center"/>
              <w:rPr>
                <w:rFonts w:eastAsia="宋体"/>
                <w:sz w:val="24"/>
                <w:szCs w:val="24"/>
              </w:rPr>
            </w:pPr>
            <w:r w:rsidRPr="00170A75">
              <w:rPr>
                <w:rFonts w:eastAsia="宋体" w:hint="eastAsia"/>
                <w:sz w:val="24"/>
                <w:szCs w:val="24"/>
              </w:rPr>
              <w:t>姓名</w:t>
            </w:r>
          </w:p>
        </w:tc>
        <w:tc>
          <w:tcPr>
            <w:tcW w:w="892" w:type="dxa"/>
            <w:tcBorders>
              <w:top w:val="single" w:sz="4" w:space="0" w:color="auto"/>
              <w:left w:val="single" w:sz="4" w:space="0" w:color="auto"/>
              <w:bottom w:val="single" w:sz="4" w:space="0" w:color="auto"/>
              <w:right w:val="single" w:sz="4" w:space="0" w:color="auto"/>
            </w:tcBorders>
            <w:hideMark/>
          </w:tcPr>
          <w:p w:rsidR="00170A75" w:rsidRPr="00170A75" w:rsidRDefault="00170A75" w:rsidP="00170A75">
            <w:pPr>
              <w:jc w:val="center"/>
              <w:rPr>
                <w:rFonts w:eastAsia="宋体"/>
                <w:sz w:val="24"/>
                <w:szCs w:val="24"/>
              </w:rPr>
            </w:pPr>
            <w:r w:rsidRPr="00170A75">
              <w:rPr>
                <w:rFonts w:eastAsia="宋体" w:hint="eastAsia"/>
                <w:sz w:val="24"/>
                <w:szCs w:val="24"/>
              </w:rPr>
              <w:t>年龄</w:t>
            </w:r>
          </w:p>
        </w:tc>
        <w:tc>
          <w:tcPr>
            <w:tcW w:w="1421" w:type="dxa"/>
            <w:tcBorders>
              <w:top w:val="single" w:sz="4" w:space="0" w:color="auto"/>
              <w:left w:val="single" w:sz="4" w:space="0" w:color="auto"/>
              <w:bottom w:val="single" w:sz="4" w:space="0" w:color="auto"/>
              <w:right w:val="single" w:sz="4" w:space="0" w:color="auto"/>
            </w:tcBorders>
            <w:hideMark/>
          </w:tcPr>
          <w:p w:rsidR="00170A75" w:rsidRPr="00170A75" w:rsidRDefault="00170A75" w:rsidP="00170A75">
            <w:pPr>
              <w:jc w:val="center"/>
              <w:rPr>
                <w:rFonts w:eastAsia="宋体"/>
                <w:sz w:val="24"/>
                <w:szCs w:val="24"/>
              </w:rPr>
            </w:pPr>
            <w:r w:rsidRPr="00170A75">
              <w:rPr>
                <w:rFonts w:eastAsia="宋体" w:hint="eastAsia"/>
                <w:sz w:val="24"/>
                <w:szCs w:val="24"/>
              </w:rPr>
              <w:t>性别</w:t>
            </w:r>
          </w:p>
        </w:tc>
        <w:tc>
          <w:tcPr>
            <w:tcW w:w="1684" w:type="dxa"/>
            <w:tcBorders>
              <w:top w:val="single" w:sz="4" w:space="0" w:color="auto"/>
              <w:left w:val="single" w:sz="4" w:space="0" w:color="auto"/>
              <w:bottom w:val="single" w:sz="4" w:space="0" w:color="auto"/>
              <w:right w:val="single" w:sz="4" w:space="0" w:color="auto"/>
            </w:tcBorders>
            <w:hideMark/>
          </w:tcPr>
          <w:p w:rsidR="00170A75" w:rsidRPr="00170A75" w:rsidRDefault="00170A75" w:rsidP="00170A75">
            <w:pPr>
              <w:jc w:val="center"/>
              <w:rPr>
                <w:rFonts w:eastAsia="宋体"/>
                <w:sz w:val="24"/>
                <w:szCs w:val="24"/>
              </w:rPr>
            </w:pPr>
            <w:r w:rsidRPr="00170A75">
              <w:rPr>
                <w:rFonts w:eastAsia="宋体" w:hint="eastAsia"/>
                <w:sz w:val="24"/>
                <w:szCs w:val="24"/>
              </w:rPr>
              <w:t>衣服尺码</w:t>
            </w:r>
          </w:p>
        </w:tc>
        <w:tc>
          <w:tcPr>
            <w:tcW w:w="1653" w:type="dxa"/>
            <w:tcBorders>
              <w:top w:val="single" w:sz="4" w:space="0" w:color="auto"/>
              <w:left w:val="single" w:sz="4" w:space="0" w:color="auto"/>
              <w:bottom w:val="single" w:sz="4" w:space="0" w:color="auto"/>
              <w:right w:val="single" w:sz="4" w:space="0" w:color="auto"/>
            </w:tcBorders>
            <w:hideMark/>
          </w:tcPr>
          <w:p w:rsidR="00170A75" w:rsidRPr="00170A75" w:rsidRDefault="00170A75" w:rsidP="00170A75">
            <w:pPr>
              <w:jc w:val="center"/>
              <w:rPr>
                <w:rFonts w:eastAsia="宋体"/>
                <w:sz w:val="24"/>
                <w:szCs w:val="24"/>
              </w:rPr>
            </w:pPr>
            <w:r w:rsidRPr="00170A75">
              <w:rPr>
                <w:rFonts w:eastAsia="宋体" w:hint="eastAsia"/>
                <w:sz w:val="24"/>
                <w:szCs w:val="24"/>
              </w:rPr>
              <w:t>身份证号码</w:t>
            </w:r>
          </w:p>
        </w:tc>
        <w:tc>
          <w:tcPr>
            <w:tcW w:w="1235" w:type="dxa"/>
            <w:tcBorders>
              <w:top w:val="single" w:sz="4" w:space="0" w:color="auto"/>
              <w:left w:val="single" w:sz="4" w:space="0" w:color="auto"/>
              <w:bottom w:val="single" w:sz="4" w:space="0" w:color="auto"/>
              <w:right w:val="single" w:sz="4" w:space="0" w:color="auto"/>
            </w:tcBorders>
            <w:hideMark/>
          </w:tcPr>
          <w:p w:rsidR="00170A75" w:rsidRPr="00170A75" w:rsidRDefault="00170A75" w:rsidP="00170A75">
            <w:pPr>
              <w:jc w:val="center"/>
              <w:rPr>
                <w:rFonts w:eastAsia="宋体"/>
                <w:sz w:val="24"/>
                <w:szCs w:val="24"/>
              </w:rPr>
            </w:pPr>
            <w:r w:rsidRPr="00170A75">
              <w:rPr>
                <w:rFonts w:eastAsia="宋体" w:hint="eastAsia"/>
                <w:sz w:val="24"/>
                <w:szCs w:val="24"/>
              </w:rPr>
              <w:t>联系电话</w:t>
            </w:r>
          </w:p>
        </w:tc>
        <w:tc>
          <w:tcPr>
            <w:tcW w:w="1183" w:type="dxa"/>
            <w:tcBorders>
              <w:top w:val="single" w:sz="4" w:space="0" w:color="auto"/>
              <w:left w:val="single" w:sz="4" w:space="0" w:color="auto"/>
              <w:bottom w:val="single" w:sz="4" w:space="0" w:color="auto"/>
              <w:right w:val="single" w:sz="4" w:space="0" w:color="auto"/>
            </w:tcBorders>
            <w:hideMark/>
          </w:tcPr>
          <w:p w:rsidR="00170A75" w:rsidRPr="00170A75" w:rsidRDefault="00170A75" w:rsidP="00170A75">
            <w:pPr>
              <w:jc w:val="center"/>
              <w:rPr>
                <w:rFonts w:eastAsia="宋体"/>
                <w:sz w:val="24"/>
                <w:szCs w:val="24"/>
              </w:rPr>
            </w:pPr>
            <w:r w:rsidRPr="00170A75">
              <w:rPr>
                <w:rFonts w:eastAsia="宋体" w:hint="eastAsia"/>
                <w:sz w:val="24"/>
                <w:szCs w:val="24"/>
              </w:rPr>
              <w:t>备注</w:t>
            </w:r>
          </w:p>
        </w:tc>
      </w:tr>
      <w:tr w:rsidR="00170A75" w:rsidRPr="00170A75" w:rsidTr="00170A75">
        <w:trPr>
          <w:trHeight w:val="573"/>
        </w:trPr>
        <w:tc>
          <w:tcPr>
            <w:tcW w:w="893" w:type="dxa"/>
            <w:tcBorders>
              <w:top w:val="single" w:sz="4" w:space="0" w:color="auto"/>
              <w:left w:val="single" w:sz="4" w:space="0" w:color="auto"/>
              <w:bottom w:val="single" w:sz="4" w:space="0" w:color="auto"/>
              <w:right w:val="single" w:sz="4" w:space="0" w:color="auto"/>
            </w:tcBorders>
            <w:vAlign w:val="center"/>
          </w:tcPr>
          <w:p w:rsidR="00170A75" w:rsidRPr="00170A75" w:rsidRDefault="00170A75" w:rsidP="00170A75">
            <w:pPr>
              <w:jc w:val="cente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vAlign w:val="center"/>
          </w:tcPr>
          <w:p w:rsidR="00170A75" w:rsidRPr="00170A75" w:rsidRDefault="00170A75" w:rsidP="00170A75">
            <w:pPr>
              <w:jc w:val="cente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170A75" w:rsidRPr="00170A75" w:rsidRDefault="00170A75" w:rsidP="00170A75">
            <w:pPr>
              <w:jc w:val="cente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vAlign w:val="center"/>
          </w:tcPr>
          <w:p w:rsidR="00170A75" w:rsidRPr="00170A75" w:rsidRDefault="00170A75" w:rsidP="00170A75">
            <w:pPr>
              <w:jc w:val="cente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vAlign w:val="center"/>
          </w:tcPr>
          <w:p w:rsidR="00170A75" w:rsidRPr="00170A75" w:rsidRDefault="00170A75" w:rsidP="00170A75">
            <w:pPr>
              <w:jc w:val="cente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vAlign w:val="center"/>
          </w:tcPr>
          <w:p w:rsidR="00170A75" w:rsidRPr="00170A75" w:rsidRDefault="00170A75" w:rsidP="00170A75">
            <w:pPr>
              <w:jc w:val="cente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hideMark/>
          </w:tcPr>
          <w:p w:rsidR="00170A75" w:rsidRPr="00170A75" w:rsidRDefault="00170A75" w:rsidP="00170A75">
            <w:pPr>
              <w:jc w:val="center"/>
              <w:rPr>
                <w:rFonts w:eastAsia="宋体"/>
                <w:sz w:val="24"/>
                <w:szCs w:val="24"/>
              </w:rPr>
            </w:pPr>
            <w:r w:rsidRPr="00170A75">
              <w:rPr>
                <w:rFonts w:eastAsia="宋体" w:hint="eastAsia"/>
                <w:sz w:val="24"/>
                <w:szCs w:val="24"/>
              </w:rPr>
              <w:t>领队</w:t>
            </w:r>
          </w:p>
        </w:tc>
      </w:tr>
      <w:tr w:rsidR="00170A75" w:rsidRPr="00170A75" w:rsidTr="00170A75">
        <w:trPr>
          <w:trHeight w:val="551"/>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88"/>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54"/>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62"/>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70"/>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78"/>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58"/>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66"/>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74"/>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54"/>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76"/>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70"/>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64"/>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58"/>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80"/>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r w:rsidR="00170A75" w:rsidRPr="00170A75" w:rsidTr="00170A75">
        <w:trPr>
          <w:trHeight w:val="560"/>
        </w:trPr>
        <w:tc>
          <w:tcPr>
            <w:tcW w:w="89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892"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421"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84"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235"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c>
          <w:tcPr>
            <w:tcW w:w="1183" w:type="dxa"/>
            <w:tcBorders>
              <w:top w:val="single" w:sz="4" w:space="0" w:color="auto"/>
              <w:left w:val="single" w:sz="4" w:space="0" w:color="auto"/>
              <w:bottom w:val="single" w:sz="4" w:space="0" w:color="auto"/>
              <w:right w:val="single" w:sz="4" w:space="0" w:color="auto"/>
            </w:tcBorders>
          </w:tcPr>
          <w:p w:rsidR="00170A75" w:rsidRPr="00170A75" w:rsidRDefault="00170A75" w:rsidP="00170A75">
            <w:pPr>
              <w:rPr>
                <w:rFonts w:eastAsia="宋体"/>
                <w:sz w:val="24"/>
                <w:szCs w:val="24"/>
              </w:rPr>
            </w:pPr>
          </w:p>
        </w:tc>
      </w:tr>
    </w:tbl>
    <w:p w:rsidR="00170A75" w:rsidRPr="00170A75" w:rsidRDefault="00170A75" w:rsidP="00170A75">
      <w:pPr>
        <w:rPr>
          <w:rFonts w:ascii="Calibri" w:eastAsia="宋体" w:hAnsi="Calibri" w:cs="Times New Roman" w:hint="eastAsia"/>
          <w:sz w:val="28"/>
          <w:szCs w:val="28"/>
        </w:rPr>
      </w:pPr>
      <w:bookmarkStart w:id="0" w:name="_GoBack"/>
      <w:bookmarkEnd w:id="0"/>
    </w:p>
    <w:p w:rsidR="00AF0427" w:rsidRPr="00C24E7F" w:rsidRDefault="00AF0427" w:rsidP="0069612E">
      <w:pPr>
        <w:jc w:val="center"/>
        <w:rPr>
          <w:rFonts w:ascii="仿宋_GB2312" w:eastAsia="仿宋_GB2312"/>
          <w:sz w:val="32"/>
          <w:szCs w:val="32"/>
        </w:rPr>
      </w:pPr>
    </w:p>
    <w:sectPr w:rsidR="00AF0427" w:rsidRPr="00C24E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4E" w:rsidRDefault="00A3254E" w:rsidP="00E55A82">
      <w:r>
        <w:separator/>
      </w:r>
    </w:p>
  </w:endnote>
  <w:endnote w:type="continuationSeparator" w:id="0">
    <w:p w:rsidR="00A3254E" w:rsidRDefault="00A3254E" w:rsidP="00E5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Helvetica Neue">
    <w:altName w:val="Segoe Print"/>
    <w:charset w:val="00"/>
    <w:family w:val="auto"/>
    <w:pitch w:val="default"/>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4E" w:rsidRDefault="00A3254E" w:rsidP="00E55A82">
      <w:r>
        <w:separator/>
      </w:r>
    </w:p>
  </w:footnote>
  <w:footnote w:type="continuationSeparator" w:id="0">
    <w:p w:rsidR="00A3254E" w:rsidRDefault="00A3254E" w:rsidP="00E55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2DC5"/>
    <w:multiLevelType w:val="hybridMultilevel"/>
    <w:tmpl w:val="4C860A8A"/>
    <w:lvl w:ilvl="0" w:tplc="305C90A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A05821"/>
    <w:multiLevelType w:val="hybridMultilevel"/>
    <w:tmpl w:val="A09C0AD8"/>
    <w:lvl w:ilvl="0" w:tplc="76E6D9E4">
      <w:start w:val="1"/>
      <w:numFmt w:val="decimal"/>
      <w:lvlText w:val="%1、"/>
      <w:lvlJc w:val="left"/>
      <w:pPr>
        <w:ind w:left="1365" w:hanging="720"/>
      </w:pPr>
      <w:rPr>
        <w:rFonts w:hAnsiTheme="minorHAnsi" w:hint="default"/>
        <w:color w:val="333333"/>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5907FF12"/>
    <w:multiLevelType w:val="singleLevel"/>
    <w:tmpl w:val="5907FF12"/>
    <w:lvl w:ilvl="0">
      <w:start w:val="2"/>
      <w:numFmt w:val="chineseCounting"/>
      <w:suff w:val="nothing"/>
      <w:lvlText w:val="%1、"/>
      <w:lvlJc w:val="left"/>
    </w:lvl>
  </w:abstractNum>
  <w:abstractNum w:abstractNumId="3">
    <w:nsid w:val="5A6169AC"/>
    <w:multiLevelType w:val="singleLevel"/>
    <w:tmpl w:val="5A6169AC"/>
    <w:lvl w:ilvl="0">
      <w:start w:val="3"/>
      <w:numFmt w:val="decimal"/>
      <w:lvlText w:val="%1."/>
      <w:lvlJc w:val="left"/>
      <w:pPr>
        <w:tabs>
          <w:tab w:val="left" w:pos="312"/>
        </w:tabs>
      </w:pPr>
    </w:lvl>
  </w:abstractNum>
  <w:abstractNum w:abstractNumId="4">
    <w:nsid w:val="7A28180E"/>
    <w:multiLevelType w:val="hybridMultilevel"/>
    <w:tmpl w:val="21A4D7F8"/>
    <w:lvl w:ilvl="0" w:tplc="10944E9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F9"/>
    <w:rsid w:val="00036FBC"/>
    <w:rsid w:val="001337E9"/>
    <w:rsid w:val="00170A75"/>
    <w:rsid w:val="001E503A"/>
    <w:rsid w:val="00203B64"/>
    <w:rsid w:val="00203C72"/>
    <w:rsid w:val="00212D31"/>
    <w:rsid w:val="00333671"/>
    <w:rsid w:val="00346185"/>
    <w:rsid w:val="00552C2F"/>
    <w:rsid w:val="00554C9E"/>
    <w:rsid w:val="00661913"/>
    <w:rsid w:val="00666020"/>
    <w:rsid w:val="0069612E"/>
    <w:rsid w:val="006B691F"/>
    <w:rsid w:val="00721C54"/>
    <w:rsid w:val="007741C3"/>
    <w:rsid w:val="00832FF6"/>
    <w:rsid w:val="008667D4"/>
    <w:rsid w:val="00991BC4"/>
    <w:rsid w:val="009A3E83"/>
    <w:rsid w:val="009A6F99"/>
    <w:rsid w:val="00A3254E"/>
    <w:rsid w:val="00A360F9"/>
    <w:rsid w:val="00A676DF"/>
    <w:rsid w:val="00A77362"/>
    <w:rsid w:val="00AF0427"/>
    <w:rsid w:val="00B74A40"/>
    <w:rsid w:val="00C24E7F"/>
    <w:rsid w:val="00E35787"/>
    <w:rsid w:val="00E55A82"/>
    <w:rsid w:val="00F83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1C3"/>
    <w:pPr>
      <w:ind w:firstLineChars="200" w:firstLine="420"/>
    </w:pPr>
  </w:style>
  <w:style w:type="character" w:styleId="a4">
    <w:name w:val="Hyperlink"/>
    <w:basedOn w:val="a0"/>
    <w:unhideWhenUsed/>
    <w:rsid w:val="00036FBC"/>
    <w:rPr>
      <w:color w:val="0000FF" w:themeColor="hyperlink"/>
      <w:u w:val="single"/>
    </w:rPr>
  </w:style>
  <w:style w:type="paragraph" w:styleId="a5">
    <w:name w:val="Date"/>
    <w:basedOn w:val="a"/>
    <w:next w:val="a"/>
    <w:link w:val="Char"/>
    <w:uiPriority w:val="99"/>
    <w:semiHidden/>
    <w:unhideWhenUsed/>
    <w:rsid w:val="00203C72"/>
    <w:pPr>
      <w:ind w:leftChars="2500" w:left="100"/>
    </w:pPr>
  </w:style>
  <w:style w:type="character" w:customStyle="1" w:styleId="Char">
    <w:name w:val="日期 Char"/>
    <w:basedOn w:val="a0"/>
    <w:link w:val="a5"/>
    <w:uiPriority w:val="99"/>
    <w:semiHidden/>
    <w:rsid w:val="00203C72"/>
  </w:style>
  <w:style w:type="paragraph" w:styleId="a6">
    <w:name w:val="Normal (Web)"/>
    <w:basedOn w:val="a"/>
    <w:qFormat/>
    <w:rsid w:val="00203C72"/>
    <w:pPr>
      <w:spacing w:beforeAutospacing="1" w:afterAutospacing="1"/>
      <w:jc w:val="left"/>
    </w:pPr>
    <w:rPr>
      <w:rFonts w:cs="Times New Roman"/>
      <w:kern w:val="0"/>
      <w:sz w:val="24"/>
      <w:szCs w:val="24"/>
    </w:rPr>
  </w:style>
  <w:style w:type="table" w:styleId="a7">
    <w:name w:val="Table Grid"/>
    <w:basedOn w:val="a1"/>
    <w:uiPriority w:val="59"/>
    <w:rsid w:val="00AF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1337E9"/>
    <w:rPr>
      <w:color w:val="800080" w:themeColor="followedHyperlink"/>
      <w:u w:val="single"/>
    </w:rPr>
  </w:style>
  <w:style w:type="paragraph" w:styleId="a9">
    <w:name w:val="header"/>
    <w:basedOn w:val="a"/>
    <w:link w:val="Char0"/>
    <w:uiPriority w:val="99"/>
    <w:unhideWhenUsed/>
    <w:rsid w:val="00E55A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E55A82"/>
    <w:rPr>
      <w:sz w:val="18"/>
      <w:szCs w:val="18"/>
    </w:rPr>
  </w:style>
  <w:style w:type="paragraph" w:styleId="aa">
    <w:name w:val="footer"/>
    <w:basedOn w:val="a"/>
    <w:link w:val="Char1"/>
    <w:uiPriority w:val="99"/>
    <w:unhideWhenUsed/>
    <w:rsid w:val="00E55A82"/>
    <w:pPr>
      <w:tabs>
        <w:tab w:val="center" w:pos="4153"/>
        <w:tab w:val="right" w:pos="8306"/>
      </w:tabs>
      <w:snapToGrid w:val="0"/>
      <w:jc w:val="left"/>
    </w:pPr>
    <w:rPr>
      <w:sz w:val="18"/>
      <w:szCs w:val="18"/>
    </w:rPr>
  </w:style>
  <w:style w:type="character" w:customStyle="1" w:styleId="Char1">
    <w:name w:val="页脚 Char"/>
    <w:basedOn w:val="a0"/>
    <w:link w:val="aa"/>
    <w:uiPriority w:val="99"/>
    <w:rsid w:val="00E55A82"/>
    <w:rPr>
      <w:sz w:val="18"/>
      <w:szCs w:val="18"/>
    </w:rPr>
  </w:style>
  <w:style w:type="table" w:customStyle="1" w:styleId="1">
    <w:name w:val="网格型1"/>
    <w:basedOn w:val="a1"/>
    <w:next w:val="a7"/>
    <w:uiPriority w:val="59"/>
    <w:rsid w:val="00170A7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1C3"/>
    <w:pPr>
      <w:ind w:firstLineChars="200" w:firstLine="420"/>
    </w:pPr>
  </w:style>
  <w:style w:type="character" w:styleId="a4">
    <w:name w:val="Hyperlink"/>
    <w:basedOn w:val="a0"/>
    <w:unhideWhenUsed/>
    <w:rsid w:val="00036FBC"/>
    <w:rPr>
      <w:color w:val="0000FF" w:themeColor="hyperlink"/>
      <w:u w:val="single"/>
    </w:rPr>
  </w:style>
  <w:style w:type="paragraph" w:styleId="a5">
    <w:name w:val="Date"/>
    <w:basedOn w:val="a"/>
    <w:next w:val="a"/>
    <w:link w:val="Char"/>
    <w:uiPriority w:val="99"/>
    <w:semiHidden/>
    <w:unhideWhenUsed/>
    <w:rsid w:val="00203C72"/>
    <w:pPr>
      <w:ind w:leftChars="2500" w:left="100"/>
    </w:pPr>
  </w:style>
  <w:style w:type="character" w:customStyle="1" w:styleId="Char">
    <w:name w:val="日期 Char"/>
    <w:basedOn w:val="a0"/>
    <w:link w:val="a5"/>
    <w:uiPriority w:val="99"/>
    <w:semiHidden/>
    <w:rsid w:val="00203C72"/>
  </w:style>
  <w:style w:type="paragraph" w:styleId="a6">
    <w:name w:val="Normal (Web)"/>
    <w:basedOn w:val="a"/>
    <w:qFormat/>
    <w:rsid w:val="00203C72"/>
    <w:pPr>
      <w:spacing w:beforeAutospacing="1" w:afterAutospacing="1"/>
      <w:jc w:val="left"/>
    </w:pPr>
    <w:rPr>
      <w:rFonts w:cs="Times New Roman"/>
      <w:kern w:val="0"/>
      <w:sz w:val="24"/>
      <w:szCs w:val="24"/>
    </w:rPr>
  </w:style>
  <w:style w:type="table" w:styleId="a7">
    <w:name w:val="Table Grid"/>
    <w:basedOn w:val="a1"/>
    <w:uiPriority w:val="59"/>
    <w:rsid w:val="00AF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1337E9"/>
    <w:rPr>
      <w:color w:val="800080" w:themeColor="followedHyperlink"/>
      <w:u w:val="single"/>
    </w:rPr>
  </w:style>
  <w:style w:type="paragraph" w:styleId="a9">
    <w:name w:val="header"/>
    <w:basedOn w:val="a"/>
    <w:link w:val="Char0"/>
    <w:uiPriority w:val="99"/>
    <w:unhideWhenUsed/>
    <w:rsid w:val="00E55A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E55A82"/>
    <w:rPr>
      <w:sz w:val="18"/>
      <w:szCs w:val="18"/>
    </w:rPr>
  </w:style>
  <w:style w:type="paragraph" w:styleId="aa">
    <w:name w:val="footer"/>
    <w:basedOn w:val="a"/>
    <w:link w:val="Char1"/>
    <w:uiPriority w:val="99"/>
    <w:unhideWhenUsed/>
    <w:rsid w:val="00E55A82"/>
    <w:pPr>
      <w:tabs>
        <w:tab w:val="center" w:pos="4153"/>
        <w:tab w:val="right" w:pos="8306"/>
      </w:tabs>
      <w:snapToGrid w:val="0"/>
      <w:jc w:val="left"/>
    </w:pPr>
    <w:rPr>
      <w:sz w:val="18"/>
      <w:szCs w:val="18"/>
    </w:rPr>
  </w:style>
  <w:style w:type="character" w:customStyle="1" w:styleId="Char1">
    <w:name w:val="页脚 Char"/>
    <w:basedOn w:val="a0"/>
    <w:link w:val="aa"/>
    <w:uiPriority w:val="99"/>
    <w:rsid w:val="00E55A82"/>
    <w:rPr>
      <w:sz w:val="18"/>
      <w:szCs w:val="18"/>
    </w:rPr>
  </w:style>
  <w:style w:type="table" w:customStyle="1" w:styleId="1">
    <w:name w:val="网格型1"/>
    <w:basedOn w:val="a1"/>
    <w:next w:val="a7"/>
    <w:uiPriority w:val="59"/>
    <w:rsid w:val="00170A7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62227178@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1457;&#36865;&#33267;&#25253;&#21517;&#37038;&#31665;2462227178@qq.com&#12290;&#32852;&#31995;&#20154;&#65306;&#37101;&#19990;&#29611;028-851880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19</cp:revision>
  <dcterms:created xsi:type="dcterms:W3CDTF">2018-02-27T02:17:00Z</dcterms:created>
  <dcterms:modified xsi:type="dcterms:W3CDTF">2018-03-22T03:18:00Z</dcterms:modified>
</cp:coreProperties>
</file>